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C078" w14:textId="1E328CCE" w:rsidR="0035404B" w:rsidRPr="00243B51" w:rsidRDefault="0035404B" w:rsidP="0035404B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>
        <w:rPr>
          <w:rFonts w:ascii="Arial" w:hAnsi="Arial" w:cs="Arial"/>
          <w:b/>
          <w:sz w:val="22"/>
          <w:szCs w:val="24"/>
        </w:rPr>
        <w:t>10</w:t>
      </w:r>
      <w:r>
        <w:rPr>
          <w:rFonts w:ascii="Arial" w:hAnsi="Arial" w:cs="Arial"/>
          <w:b/>
          <w:sz w:val="22"/>
          <w:szCs w:val="24"/>
          <w:lang w:eastAsia="zh-CN"/>
        </w:rPr>
        <w:t>8-e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306A3C" w:rsidRPr="00306A3C">
        <w:rPr>
          <w:rFonts w:ascii="Arial" w:hAnsi="Arial" w:cs="Arial"/>
          <w:b/>
          <w:sz w:val="22"/>
          <w:szCs w:val="24"/>
        </w:rPr>
        <w:t>2202149</w:t>
      </w:r>
    </w:p>
    <w:p w14:paraId="0CF5694E" w14:textId="77777777" w:rsidR="0035404B" w:rsidRPr="0081465B" w:rsidRDefault="0035404B" w:rsidP="0035404B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e-Meeting, February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21</w:t>
      </w:r>
      <w:r w:rsidRPr="008D1E02">
        <w:rPr>
          <w:rFonts w:cs="Arial"/>
          <w:i w:val="0"/>
          <w:sz w:val="22"/>
          <w:szCs w:val="24"/>
          <w:vertAlign w:val="superscript"/>
        </w:rPr>
        <w:t>st</w:t>
      </w:r>
      <w:r w:rsidRPr="00A42435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March 3</w:t>
      </w:r>
      <w:r w:rsidRPr="00C20379">
        <w:rPr>
          <w:rFonts w:cs="Arial"/>
          <w:i w:val="0"/>
          <w:sz w:val="22"/>
          <w:szCs w:val="24"/>
          <w:vertAlign w:val="superscript"/>
        </w:rPr>
        <w:t>rd</w:t>
      </w:r>
      <w:r w:rsidRPr="00A42435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2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12BCACF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92642" w:rsidRPr="00E92642">
        <w:rPr>
          <w:rFonts w:ascii="Arial" w:hAnsi="Arial"/>
          <w:sz w:val="22"/>
        </w:rPr>
        <w:t>Remaining issues on idle and inactive TRS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53EAED0B" w14:textId="5F51E2B0" w:rsidR="001E1D15" w:rsidRPr="0012134A" w:rsidRDefault="00BB03EC" w:rsidP="00A94B23">
      <w:r w:rsidRPr="0012134A">
        <w:t xml:space="preserve">In </w:t>
      </w:r>
      <w:r w:rsidR="007D4653">
        <w:t xml:space="preserve">the </w:t>
      </w:r>
      <w:r w:rsidRPr="0012134A">
        <w:t>RAN #88e</w:t>
      </w:r>
      <w:r w:rsidR="007D4653" w:rsidRPr="007D4653">
        <w:t xml:space="preserve"> </w:t>
      </w:r>
      <w:r w:rsidR="007D4653" w:rsidRPr="0012134A">
        <w:t>meeting</w:t>
      </w:r>
      <w:r w:rsidRPr="0012134A">
        <w:t xml:space="preserve">, </w:t>
      </w:r>
      <w:r>
        <w:t xml:space="preserve">Rel-17 power saving enhancements WID </w:t>
      </w:r>
      <w:r w:rsidR="006F07BC">
        <w:t xml:space="preserve">has </w:t>
      </w:r>
      <w:r>
        <w:t xml:space="preserve">identified potential </w:t>
      </w:r>
      <w:r w:rsidR="00DE203E">
        <w:t xml:space="preserve">TRS/CSI-RS occasions </w:t>
      </w:r>
      <w:r>
        <w:t xml:space="preserve">as one of the major areas for RAN1 work </w:t>
      </w:r>
      <w:r>
        <w:fldChar w:fldCharType="begin"/>
      </w:r>
      <w:r>
        <w:instrText xml:space="preserve"> REF _Ref21085748 \r \h </w:instrText>
      </w:r>
      <w:r>
        <w:fldChar w:fldCharType="separate"/>
      </w:r>
      <w:r w:rsidR="0041724A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7C07CB">
            <w:pPr>
              <w:numPr>
                <w:ilvl w:val="0"/>
                <w:numId w:val="8"/>
              </w:numPr>
              <w:adjustRightInd/>
              <w:spacing w:before="0" w:after="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28FE992" w14:textId="2FCFA3F4" w:rsidR="008818B1" w:rsidRPr="0008634D" w:rsidRDefault="00217B99" w:rsidP="007C07CB">
            <w:pPr>
              <w:spacing w:before="0" w:after="0"/>
            </w:pPr>
            <w:r>
              <w:t>…</w:t>
            </w:r>
          </w:p>
          <w:p w14:paraId="26005218" w14:textId="77777777" w:rsidR="008818B1" w:rsidRPr="0008634D" w:rsidRDefault="008818B1" w:rsidP="007C07CB">
            <w:pPr>
              <w:numPr>
                <w:ilvl w:val="1"/>
                <w:numId w:val="10"/>
              </w:numPr>
              <w:adjustRightInd/>
              <w:spacing w:before="0" w:after="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7C07CB">
            <w:pPr>
              <w:numPr>
                <w:ilvl w:val="0"/>
                <w:numId w:val="9"/>
              </w:numPr>
              <w:spacing w:before="0" w:after="0"/>
            </w:pPr>
            <w:r w:rsidRPr="0008634D">
              <w:t>NOTE: Always-on TRS/CSI-RS transmission by gNodeB is not required</w:t>
            </w:r>
          </w:p>
          <w:p w14:paraId="75DC42BF" w14:textId="13BC5919" w:rsidR="008818B1" w:rsidRDefault="00217B99" w:rsidP="007C07CB">
            <w:pPr>
              <w:adjustRightInd/>
              <w:spacing w:before="0" w:after="0"/>
              <w:textAlignment w:val="auto"/>
            </w:pPr>
            <w:r>
              <w:t>…</w:t>
            </w:r>
          </w:p>
        </w:tc>
      </w:tr>
    </w:tbl>
    <w:p w14:paraId="176E1342" w14:textId="0ABB4E4A" w:rsidR="00835B91" w:rsidRPr="0055341F" w:rsidRDefault="00835B91" w:rsidP="000D0305">
      <w:pPr>
        <w:spacing w:before="120"/>
      </w:pPr>
      <w:r w:rsidRPr="00F85496">
        <w:t xml:space="preserve">In this contribution, </w:t>
      </w:r>
      <w:r>
        <w:t xml:space="preserve">we will </w:t>
      </w:r>
      <w:r w:rsidR="00367729">
        <w:t>discuss</w:t>
      </w:r>
      <w:r w:rsidR="00D153B7">
        <w:t xml:space="preserve"> remaining issues for</w:t>
      </w:r>
      <w:r>
        <w:t xml:space="preserve"> TRS for </w:t>
      </w:r>
      <w:r w:rsidR="00D22AAC">
        <w:t xml:space="preserve">Rel-17 </w:t>
      </w:r>
      <w:r>
        <w:t>idle</w:t>
      </w:r>
      <w:r w:rsidR="00326D8F">
        <w:t xml:space="preserve"> and </w:t>
      </w:r>
      <w:r>
        <w:t>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11F08630" w14:textId="4D647613" w:rsidR="00C35BE6" w:rsidRPr="00DB55F1" w:rsidRDefault="00C35BE6" w:rsidP="00DB55F1">
      <w:pPr>
        <w:pStyle w:val="Heading1"/>
        <w:rPr>
          <w:lang w:val="en-US"/>
        </w:rPr>
      </w:pPr>
      <w:r w:rsidRPr="00DB55F1">
        <w:rPr>
          <w:lang w:val="en-US"/>
        </w:rPr>
        <w:t>Validity Duration</w:t>
      </w:r>
      <w:r w:rsidR="00333AEE">
        <w:rPr>
          <w:lang w:val="en-US"/>
        </w:rPr>
        <w:t xml:space="preserve"> for TRS Availability Indication</w:t>
      </w:r>
    </w:p>
    <w:p w14:paraId="38B012C5" w14:textId="5A49ADE6" w:rsidR="00721781" w:rsidRDefault="00981A9C" w:rsidP="00981A9C">
      <w:r w:rsidRPr="00981A9C">
        <w:t>In RAN1 #107-e, the following agreement</w:t>
      </w:r>
      <w:r w:rsidR="00653EDC">
        <w:t xml:space="preserve"> was made</w:t>
      </w:r>
      <w:r w:rsidR="009853EB">
        <w:t xml:space="preserve"> for the val</w:t>
      </w:r>
      <w:r w:rsidR="00AB4AF0">
        <w:t xml:space="preserve">idity duration of </w:t>
      </w:r>
      <w:r w:rsidR="00C969BB">
        <w:t>TRS availability indication</w:t>
      </w:r>
      <w:r w:rsidR="0062579D">
        <w:t xml:space="preserve"> </w:t>
      </w:r>
      <w:r w:rsidR="0062579D">
        <w:fldChar w:fldCharType="begin"/>
      </w:r>
      <w:r w:rsidR="0062579D">
        <w:instrText xml:space="preserve"> REF _Ref86933839 \r \h </w:instrText>
      </w:r>
      <w:r w:rsidR="0062579D">
        <w:fldChar w:fldCharType="separate"/>
      </w:r>
      <w:r w:rsidR="0062579D">
        <w:t>[2]</w:t>
      </w:r>
      <w:r w:rsidR="0062579D">
        <w:fldChar w:fldCharType="end"/>
      </w:r>
      <w:r w:rsidR="00C969BB">
        <w:t xml:space="preserve">. It </w:t>
      </w:r>
      <w:r w:rsidR="00492999">
        <w:t>results in</w:t>
      </w:r>
      <w:r w:rsidR="00C969BB">
        <w:t xml:space="preserve"> an</w:t>
      </w:r>
      <w:r w:rsidR="00492999">
        <w:t xml:space="preserve"> unexpected</w:t>
      </w:r>
      <w:r w:rsidR="00C969BB">
        <w:t xml:space="preserve"> </w:t>
      </w:r>
      <w:r w:rsidR="000F164C">
        <w:t>case</w:t>
      </w:r>
      <w:r w:rsidR="00C969BB">
        <w:t xml:space="preserve"> </w:t>
      </w:r>
      <w:r w:rsidR="00111C60">
        <w:t xml:space="preserve">that </w:t>
      </w:r>
      <w:r w:rsidR="004926DB">
        <w:t xml:space="preserve">if the reference point is determined by the physical </w:t>
      </w:r>
      <w:r w:rsidR="00191F26">
        <w:t xml:space="preserve">timing relationship between the location where UE </w:t>
      </w:r>
      <w:r w:rsidR="00AA6544">
        <w:t>receives</w:t>
      </w:r>
      <w:r w:rsidR="00191F26">
        <w:t xml:space="preserve"> the availability indication and </w:t>
      </w:r>
      <w:r w:rsidR="00BA17A6">
        <w:t xml:space="preserve">the </w:t>
      </w:r>
      <w:r w:rsidR="00AA6544">
        <w:t xml:space="preserve">default DRX cycle </w:t>
      </w:r>
      <w:r w:rsidR="00F15E57">
        <w:t xml:space="preserve">containing </w:t>
      </w:r>
      <w:r w:rsidR="00A87B52">
        <w:t>the reference point</w:t>
      </w:r>
      <w:r w:rsidR="00750916">
        <w:t>,</w:t>
      </w:r>
      <w:r w:rsidR="00A87B52">
        <w:t xml:space="preserve"> </w:t>
      </w:r>
      <w:r w:rsidR="0074397B">
        <w:t>PEI and paging PDCCH</w:t>
      </w:r>
      <w:r w:rsidR="00FE035B">
        <w:t xml:space="preserve"> in PO</w:t>
      </w:r>
      <w:r w:rsidR="0074397B">
        <w:t xml:space="preserve"> </w:t>
      </w:r>
      <w:r w:rsidR="00FE035B">
        <w:t xml:space="preserve">can </w:t>
      </w:r>
      <w:r w:rsidR="001E12DE">
        <w:t>result in d</w:t>
      </w:r>
      <w:r w:rsidR="00FE035B">
        <w:t>ifferent</w:t>
      </w:r>
      <w:r w:rsidR="001E12DE">
        <w:t xml:space="preserve"> </w:t>
      </w:r>
      <w:r w:rsidR="001E12DE">
        <w:t>validity duration</w:t>
      </w:r>
      <w:r w:rsidR="00B03844">
        <w:t>s</w:t>
      </w:r>
      <w:r w:rsidR="00FE035B">
        <w:t xml:space="preserve"> even </w:t>
      </w:r>
      <w:r w:rsidR="00922DBB">
        <w:t>if</w:t>
      </w:r>
      <w:r w:rsidR="00FE035B">
        <w:t xml:space="preserve"> the PEI-O and PO are associated with each other.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501B" w:rsidRPr="007D501B" w14:paraId="39C3A07D" w14:textId="77777777" w:rsidTr="007D501B">
        <w:tc>
          <w:tcPr>
            <w:tcW w:w="9962" w:type="dxa"/>
          </w:tcPr>
          <w:p w14:paraId="6164436A" w14:textId="77777777" w:rsidR="007D501B" w:rsidRPr="007D501B" w:rsidRDefault="007D501B" w:rsidP="00F6520D">
            <w:pPr>
              <w:spacing w:before="0" w:after="0"/>
            </w:pPr>
            <w:r w:rsidRPr="007D501B">
              <w:rPr>
                <w:highlight w:val="green"/>
                <w:lang w:val="en-GB"/>
              </w:rPr>
              <w:t>Agreement</w:t>
            </w:r>
          </w:p>
          <w:p w14:paraId="5E7B215B" w14:textId="2E19EBEF" w:rsidR="007D501B" w:rsidRPr="007D501B" w:rsidRDefault="007D501B" w:rsidP="00F6520D">
            <w:pPr>
              <w:spacing w:before="0" w:after="0"/>
            </w:pPr>
            <w:r w:rsidRPr="007D501B">
              <w:rPr>
                <w:lang w:val="en-GB"/>
              </w:rPr>
              <w:t>The reference point for start of the validity duration is SFN of the first PF from the current default DRX cycle where UE receives the availability indication</w:t>
            </w:r>
          </w:p>
          <w:p w14:paraId="34BB96D2" w14:textId="77777777" w:rsidR="007D501B" w:rsidRPr="007D501B" w:rsidRDefault="007D501B" w:rsidP="00F6520D">
            <w:pPr>
              <w:numPr>
                <w:ilvl w:val="0"/>
                <w:numId w:val="31"/>
              </w:numPr>
              <w:spacing w:before="0" w:after="0"/>
            </w:pPr>
            <w:r w:rsidRPr="007D501B">
              <w:rPr>
                <w:lang w:val="en-GB"/>
              </w:rPr>
              <w:t xml:space="preserve">FFS: Whether the availability indication is transmitted </w:t>
            </w:r>
            <w:r w:rsidRPr="007D501B">
              <w:rPr>
                <w:rFonts w:hint="eastAsia"/>
                <w:lang w:val="en-GB"/>
              </w:rPr>
              <w:t>[</w:t>
            </w:r>
            <w:r w:rsidRPr="007D501B">
              <w:rPr>
                <w:lang w:val="en-GB"/>
              </w:rPr>
              <w:t xml:space="preserve">only once] during the validity duration </w:t>
            </w:r>
          </w:p>
          <w:p w14:paraId="51B577D9" w14:textId="24F1F17E" w:rsidR="007D501B" w:rsidRPr="007D501B" w:rsidRDefault="007D501B" w:rsidP="006F5585">
            <w:pPr>
              <w:spacing w:before="0" w:after="0"/>
            </w:pPr>
            <w:r w:rsidRPr="007D501B">
              <w:rPr>
                <w:lang w:val="en-GB"/>
              </w:rPr>
              <w:t>Note: Qualcomm and Huawei have concern on Alt a</w:t>
            </w:r>
          </w:p>
        </w:tc>
      </w:tr>
    </w:tbl>
    <w:p w14:paraId="25EC13F6" w14:textId="77E1F24C" w:rsidR="007D501B" w:rsidRDefault="007D501B" w:rsidP="00F87042">
      <w:pPr>
        <w:rPr>
          <w:b/>
          <w:bCs/>
        </w:rPr>
      </w:pPr>
    </w:p>
    <w:p w14:paraId="321946FF" w14:textId="36248D88" w:rsidR="00CA08B7" w:rsidRDefault="00092EA2" w:rsidP="00CA08B7">
      <w:r>
        <w:t>A</w:t>
      </w:r>
      <w:r w:rsidR="007049D5">
        <w:t xml:space="preserve"> UE’s PO may fall in the </w:t>
      </w:r>
      <w:r w:rsidR="00F85E0D">
        <w:t>time</w:t>
      </w:r>
      <w:r w:rsidR="007049D5">
        <w:t xml:space="preserve"> duration of the next</w:t>
      </w:r>
      <w:r w:rsidR="00024B99" w:rsidRPr="00024B99">
        <w:t xml:space="preserve"> </w:t>
      </w:r>
      <w:r w:rsidR="00024B99">
        <w:t>default</w:t>
      </w:r>
      <w:r w:rsidR="007049D5">
        <w:t xml:space="preserve"> </w:t>
      </w:r>
      <w:r w:rsidR="007362AB">
        <w:t>paging cycle</w:t>
      </w:r>
      <w:r w:rsidR="007C62FA">
        <w:t xml:space="preserve"> after the default paging cycle </w:t>
      </w:r>
      <w:r w:rsidR="004424B9">
        <w:t xml:space="preserve">that </w:t>
      </w:r>
      <w:r w:rsidR="00DE2D75">
        <w:t>overlap</w:t>
      </w:r>
      <w:r w:rsidR="004424B9">
        <w:t>s</w:t>
      </w:r>
      <w:r w:rsidR="00DE2D75">
        <w:t xml:space="preserve"> with</w:t>
      </w:r>
      <w:r w:rsidR="007C62FA">
        <w:t xml:space="preserve"> the paging cycle </w:t>
      </w:r>
      <w:r w:rsidR="00570403">
        <w:t>associated with</w:t>
      </w:r>
      <w:r w:rsidR="00B725E6">
        <w:t xml:space="preserve"> UE’s PO</w:t>
      </w:r>
      <w:r w:rsidR="007C62FA">
        <w:t>. This may occur</w:t>
      </w:r>
      <w:r w:rsidR="00A2038E">
        <w:t xml:space="preserve"> if the UE’s PF is the last radio frame of the paging cycle</w:t>
      </w:r>
      <w:r w:rsidR="00557CAE">
        <w:t>. A</w:t>
      </w:r>
      <w:r w:rsidR="007362AB">
        <w:t>ccording to the following statement from TS 38.304</w:t>
      </w:r>
      <w:r w:rsidR="00557CAE">
        <w:t>, this is a valid configuration.</w:t>
      </w:r>
    </w:p>
    <w:p w14:paraId="4DFAD38D" w14:textId="5256D8D2" w:rsidR="007362AB" w:rsidRDefault="007362AB" w:rsidP="004B5737">
      <w:pPr>
        <w:pStyle w:val="ListParagraph"/>
        <w:numPr>
          <w:ilvl w:val="0"/>
          <w:numId w:val="37"/>
        </w:numPr>
      </w:pPr>
      <w:r>
        <w:t>NOTE 1: A PO associated with a PF may start in the PF or after the PF.</w:t>
      </w:r>
    </w:p>
    <w:p w14:paraId="74669B41" w14:textId="17AC982E" w:rsidR="00F51FA1" w:rsidRDefault="005F2B8B" w:rsidP="00DD7B87">
      <w:r>
        <w:t>A similar issue exists for a UE’s PEI-O</w:t>
      </w:r>
      <w:r w:rsidR="009C1271">
        <w:t>.</w:t>
      </w:r>
      <w:r w:rsidR="006D395B">
        <w:t xml:space="preserve"> </w:t>
      </w:r>
      <w:r w:rsidR="009C1271">
        <w:t>T</w:t>
      </w:r>
      <w:r w:rsidR="006D395B">
        <w:t xml:space="preserve">he PEI-O may fall in the </w:t>
      </w:r>
      <w:r w:rsidR="007754B3">
        <w:t>time</w:t>
      </w:r>
      <w:r w:rsidR="006D395B">
        <w:t xml:space="preserve"> duration of the </w:t>
      </w:r>
      <w:r w:rsidR="00904E2D">
        <w:t>default paging cycle</w:t>
      </w:r>
      <w:r w:rsidR="006D395B">
        <w:t xml:space="preserve"> </w:t>
      </w:r>
      <w:r w:rsidR="00DA546C">
        <w:t>prior</w:t>
      </w:r>
      <w:r w:rsidR="006D395B">
        <w:t xml:space="preserve"> to the </w:t>
      </w:r>
      <w:r w:rsidR="00DA546C">
        <w:t xml:space="preserve">default paging cycle </w:t>
      </w:r>
      <w:r w:rsidR="002D23DD">
        <w:t xml:space="preserve">that </w:t>
      </w:r>
      <w:r w:rsidR="00DA546C">
        <w:t>overlap</w:t>
      </w:r>
      <w:r w:rsidR="002D23DD">
        <w:t>s</w:t>
      </w:r>
      <w:r w:rsidR="00DA546C">
        <w:t xml:space="preserve"> with the paging cycle </w:t>
      </w:r>
      <w:r w:rsidR="002B369A">
        <w:t>associated with</w:t>
      </w:r>
      <w:r w:rsidR="00DA546C">
        <w:t xml:space="preserve"> UE’s PO</w:t>
      </w:r>
      <w:r w:rsidR="0094463C">
        <w:t>,</w:t>
      </w:r>
      <w:r w:rsidR="003C7966">
        <w:t xml:space="preserve"> a</w:t>
      </w:r>
      <w:r w:rsidR="00EF08D2">
        <w:t>ccording to the following RAN1 #107-bis-e agreement</w:t>
      </w:r>
      <w:r w:rsidR="0062579D">
        <w:t xml:space="preserve"> </w:t>
      </w:r>
      <w:r w:rsidR="0062579D">
        <w:fldChar w:fldCharType="begin"/>
      </w:r>
      <w:r w:rsidR="0062579D">
        <w:instrText xml:space="preserve"> REF _Ref95318405 \r \h </w:instrText>
      </w:r>
      <w:r w:rsidR="0062579D">
        <w:fldChar w:fldCharType="separate"/>
      </w:r>
      <w:r w:rsidR="0062579D">
        <w:t>[3]</w:t>
      </w:r>
      <w:r w:rsidR="0062579D">
        <w:fldChar w:fldCharType="end"/>
      </w:r>
      <w:r w:rsidR="003C7966">
        <w:t>.</w:t>
      </w:r>
      <w:r w:rsidR="00A3706D">
        <w:t xml:space="preserve"> </w:t>
      </w:r>
      <w:r w:rsidR="003C7966">
        <w:t>T</w:t>
      </w:r>
      <w:r w:rsidR="00A3706D">
        <w:t>h</w:t>
      </w:r>
      <w:r w:rsidR="00993C78">
        <w:t xml:space="preserve">is may occur </w:t>
      </w:r>
      <w:r w:rsidR="00B65910">
        <w:t xml:space="preserve">when the frame and symbol-level offsets are applied </w:t>
      </w:r>
      <w:r w:rsidR="00840361">
        <w:t>to</w:t>
      </w:r>
      <w:r w:rsidR="00993C78">
        <w:t xml:space="preserve"> the </w:t>
      </w:r>
      <w:r w:rsidR="00BD5609">
        <w:t>first</w:t>
      </w:r>
      <w:r w:rsidR="00993C78">
        <w:t xml:space="preserve"> radio frame of the paging cycle</w:t>
      </w:r>
      <w:r w:rsidR="00B8496D">
        <w:t>.</w:t>
      </w:r>
      <w:r w:rsidR="003B1E01">
        <w:t xml:space="preserve"> </w:t>
      </w:r>
      <w:r w:rsidR="003B1E01">
        <w:t xml:space="preserve">An even worse case is that the PEI-O or PO may cross the boundary </w:t>
      </w:r>
      <w:r w:rsidR="009E0E5E">
        <w:t xml:space="preserve">between </w:t>
      </w:r>
      <w:r w:rsidR="003B1E01">
        <w:t>t</w:t>
      </w:r>
      <w:r w:rsidR="004611FD">
        <w:t>wo adjacent</w:t>
      </w:r>
      <w:r w:rsidR="003B1E01">
        <w:t xml:space="preserve"> default paging cycle</w:t>
      </w:r>
      <w:r w:rsidR="004611FD">
        <w:t>s</w:t>
      </w:r>
      <w:r w:rsidR="003B1E0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1808" w14:paraId="68D81DE2" w14:textId="77777777" w:rsidTr="000C1808">
        <w:tc>
          <w:tcPr>
            <w:tcW w:w="9962" w:type="dxa"/>
          </w:tcPr>
          <w:p w14:paraId="45FF4908" w14:textId="77777777" w:rsidR="000C1808" w:rsidRPr="00714BC8" w:rsidRDefault="000C1808" w:rsidP="008320BE">
            <w:pPr>
              <w:spacing w:before="0" w:after="0"/>
              <w:rPr>
                <w:highlight w:val="green"/>
              </w:rPr>
            </w:pPr>
            <w:r w:rsidRPr="00714BC8">
              <w:rPr>
                <w:highlight w:val="green"/>
              </w:rPr>
              <w:t>Agreement</w:t>
            </w:r>
          </w:p>
          <w:p w14:paraId="6DA1A141" w14:textId="77777777" w:rsidR="000C1808" w:rsidRPr="007C21BE" w:rsidRDefault="000C1808" w:rsidP="008320BE">
            <w:pPr>
              <w:spacing w:before="0" w:after="0"/>
            </w:pPr>
            <w:r w:rsidRPr="007C21BE">
              <w:t>For PEI-O location determination:</w:t>
            </w:r>
          </w:p>
          <w:p w14:paraId="6CB42349" w14:textId="33753886" w:rsidR="000C1808" w:rsidRPr="00714BC8" w:rsidRDefault="000C1808" w:rsidP="008320BE">
            <w:pPr>
              <w:pStyle w:val="ListParagraph"/>
              <w:numPr>
                <w:ilvl w:val="0"/>
                <w:numId w:val="38"/>
              </w:numPr>
              <w:spacing w:before="0"/>
              <w:rPr>
                <w:szCs w:val="20"/>
              </w:rPr>
            </w:pPr>
            <w:r w:rsidRPr="00714BC8">
              <w:rPr>
                <w:szCs w:val="20"/>
              </w:rPr>
              <w:t xml:space="preserve">Range of </w:t>
            </w:r>
            <w:r w:rsidRPr="00714BC8">
              <w:rPr>
                <w:i/>
                <w:iCs/>
                <w:szCs w:val="20"/>
              </w:rPr>
              <w:t>PEI-F_offset</w:t>
            </w:r>
            <w:r w:rsidRPr="00714BC8">
              <w:rPr>
                <w:szCs w:val="20"/>
              </w:rPr>
              <w:t xml:space="preserve">, in unit of frame, is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i/>
                      <w:iCs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0, 1,2, …, 16</m:t>
                  </m:r>
                </m:e>
              </m:d>
            </m:oMath>
          </w:p>
          <w:p w14:paraId="55BA9E48" w14:textId="77777777" w:rsidR="000C1808" w:rsidRPr="00714BC8" w:rsidRDefault="000C1808" w:rsidP="008320BE">
            <w:pPr>
              <w:pStyle w:val="ListParagraph"/>
              <w:numPr>
                <w:ilvl w:val="0"/>
                <w:numId w:val="38"/>
              </w:numPr>
              <w:spacing w:before="0"/>
              <w:rPr>
                <w:szCs w:val="20"/>
              </w:rPr>
            </w:pPr>
            <w:r w:rsidRPr="00714BC8">
              <w:rPr>
                <w:szCs w:val="20"/>
              </w:rPr>
              <w:lastRenderedPageBreak/>
              <w:t xml:space="preserve">Range of </w:t>
            </w:r>
            <w:r w:rsidRPr="00714BC8">
              <w:rPr>
                <w:i/>
                <w:iCs/>
                <w:szCs w:val="20"/>
              </w:rPr>
              <w:t>firstPDCCH-MonitoringOccasionOfPEI-O</w:t>
            </w:r>
            <w:r w:rsidRPr="00714BC8">
              <w:rPr>
                <w:szCs w:val="20"/>
              </w:rPr>
              <w:t>, in unit of symbol, is decided as one of the following alternatives:</w:t>
            </w:r>
          </w:p>
          <w:p w14:paraId="1A7DD81A" w14:textId="64E6D2A5" w:rsidR="000C1808" w:rsidRDefault="000C1808" w:rsidP="008320BE">
            <w:pPr>
              <w:pStyle w:val="ListParagraph"/>
              <w:numPr>
                <w:ilvl w:val="1"/>
                <w:numId w:val="38"/>
              </w:numPr>
              <w:spacing w:before="0"/>
            </w:pPr>
            <w:r w:rsidRPr="00714BC8">
              <w:rPr>
                <w:szCs w:val="20"/>
              </w:rPr>
              <w:t xml:space="preserve">Alt-1: The same value range as </w:t>
            </w:r>
            <w:r w:rsidRPr="00714BC8">
              <w:rPr>
                <w:i/>
                <w:iCs/>
                <w:szCs w:val="20"/>
              </w:rPr>
              <w:t>firstPDCCH-MonitoringOccasionOfPO</w:t>
            </w:r>
            <w:r>
              <w:rPr>
                <w:rFonts w:ascii="Calibri" w:hAnsi="Calibri"/>
                <w:b/>
                <w:bCs/>
                <w:sz w:val="22"/>
              </w:rPr>
              <w:t xml:space="preserve"> </w:t>
            </w:r>
          </w:p>
        </w:tc>
      </w:tr>
    </w:tbl>
    <w:p w14:paraId="52A46CB5" w14:textId="1ECB71E6" w:rsidR="000C1808" w:rsidRDefault="000C1808" w:rsidP="00DD7B87"/>
    <w:p w14:paraId="0232108E" w14:textId="4B751515" w:rsidR="007936D1" w:rsidRDefault="007936D1" w:rsidP="007936D1">
      <w:r>
        <w:t xml:space="preserve">There are </w:t>
      </w:r>
      <w:r w:rsidR="00CB4724">
        <w:t xml:space="preserve">inconsistency </w:t>
      </w:r>
      <w:r>
        <w:t>problems for these cases.</w:t>
      </w:r>
    </w:p>
    <w:p w14:paraId="55B1BBA0" w14:textId="77777777" w:rsidR="007936D1" w:rsidRPr="00B5446E" w:rsidRDefault="007936D1" w:rsidP="007936D1">
      <w:pPr>
        <w:rPr>
          <w:b/>
          <w:bCs/>
          <w:i/>
          <w:iCs/>
          <w:u w:val="single"/>
        </w:rPr>
      </w:pPr>
      <w:r w:rsidRPr="00B5446E">
        <w:rPr>
          <w:b/>
          <w:bCs/>
          <w:i/>
          <w:iCs/>
          <w:u w:val="single"/>
        </w:rPr>
        <w:t>Problem 1</w:t>
      </w:r>
    </w:p>
    <w:p w14:paraId="7DDD42AB" w14:textId="761E07CC" w:rsidR="007936D1" w:rsidRDefault="00B5446E" w:rsidP="00DD7B87">
      <w:r>
        <w:t xml:space="preserve">If the PEI-O or PO crosses the boundary </w:t>
      </w:r>
      <w:r w:rsidR="007F5378">
        <w:t>between</w:t>
      </w:r>
      <w:r>
        <w:t xml:space="preserve"> </w:t>
      </w:r>
      <w:r w:rsidR="007F5378">
        <w:t xml:space="preserve">adjacent </w:t>
      </w:r>
      <w:r w:rsidR="00F35460">
        <w:t>default paging cycle</w:t>
      </w:r>
      <w:r w:rsidR="007F5378">
        <w:t>s</w:t>
      </w:r>
      <w:r w:rsidR="00F35460">
        <w:t xml:space="preserve">, </w:t>
      </w:r>
      <w:r w:rsidR="00A828D3">
        <w:t xml:space="preserve">TRS availability indication </w:t>
      </w:r>
      <w:r w:rsidR="003433CE">
        <w:t xml:space="preserve">carried by PEI or paging PDCCH </w:t>
      </w:r>
      <w:r w:rsidR="00A828D3">
        <w:t>transmitted on different beams</w:t>
      </w:r>
      <w:r w:rsidR="00CE4759">
        <w:t xml:space="preserve"> </w:t>
      </w:r>
      <w:r w:rsidR="00E05375">
        <w:t>will correspo</w:t>
      </w:r>
      <w:r w:rsidR="00956D19">
        <w:t>nd</w:t>
      </w:r>
      <w:r w:rsidR="00E05375">
        <w:t xml:space="preserve"> to different </w:t>
      </w:r>
      <w:r w:rsidR="00A91957">
        <w:t xml:space="preserve">validity durations. </w:t>
      </w:r>
      <w:r w:rsidR="002C582E">
        <w:t>A</w:t>
      </w:r>
      <w:r w:rsidR="00A91957">
        <w:t xml:space="preserve"> TRS availability indication received before the boundary has a validity duration </w:t>
      </w:r>
      <w:r w:rsidR="00B26E10">
        <w:t xml:space="preserve">that is </w:t>
      </w:r>
      <w:r w:rsidR="0024336A">
        <w:t>one default paging cycle earlier than that for the same TRS availability indication received after the boundary</w:t>
      </w:r>
      <w:r w:rsidR="00F32704">
        <w:t>. This does not make sense</w:t>
      </w:r>
      <w:r w:rsidR="0013697B">
        <w:t>.</w:t>
      </w:r>
    </w:p>
    <w:p w14:paraId="09C0F3D8" w14:textId="1263DFF4" w:rsidR="0013697B" w:rsidRPr="00B5446E" w:rsidRDefault="0013697B" w:rsidP="0013697B">
      <w:pPr>
        <w:rPr>
          <w:b/>
          <w:bCs/>
          <w:i/>
          <w:iCs/>
          <w:u w:val="single"/>
        </w:rPr>
      </w:pPr>
      <w:r w:rsidRPr="00B5446E">
        <w:rPr>
          <w:b/>
          <w:bCs/>
          <w:i/>
          <w:iCs/>
          <w:u w:val="single"/>
        </w:rPr>
        <w:t xml:space="preserve">Problem </w:t>
      </w:r>
      <w:r>
        <w:rPr>
          <w:b/>
          <w:bCs/>
          <w:i/>
          <w:iCs/>
          <w:u w:val="single"/>
        </w:rPr>
        <w:t>2</w:t>
      </w:r>
    </w:p>
    <w:p w14:paraId="698736A0" w14:textId="2CDF43A3" w:rsidR="0013697B" w:rsidRDefault="00D67FDA" w:rsidP="00DD7B87">
      <w:r>
        <w:t xml:space="preserve">Because </w:t>
      </w:r>
      <w:r w:rsidR="00DF5A07">
        <w:t>one PEI-O can be mapped to multiple POs</w:t>
      </w:r>
      <w:r w:rsidR="0019066B">
        <w:t xml:space="preserve">, </w:t>
      </w:r>
      <w:r w:rsidR="005748F6">
        <w:t>all UEs associated with these POs will have the same</w:t>
      </w:r>
      <w:r w:rsidR="00C45519">
        <w:t xml:space="preserve"> understanding of</w:t>
      </w:r>
      <w:r w:rsidR="005748F6">
        <w:t xml:space="preserve"> TRS validity duration </w:t>
      </w:r>
      <w:r w:rsidR="00D2004C">
        <w:t xml:space="preserve">when they receive the TRS availability information from PEI, but </w:t>
      </w:r>
      <w:r w:rsidR="00517473">
        <w:t>these</w:t>
      </w:r>
      <w:r w:rsidR="00D2004C">
        <w:t xml:space="preserve"> UEs may have different </w:t>
      </w:r>
      <w:r w:rsidR="00351890">
        <w:t xml:space="preserve">understanding of </w:t>
      </w:r>
      <w:r w:rsidR="00D4200C">
        <w:t xml:space="preserve">TRS </w:t>
      </w:r>
      <w:r w:rsidR="00351890">
        <w:t xml:space="preserve">validity duration if some POs fall before the boundary </w:t>
      </w:r>
      <w:r w:rsidR="00A57F34">
        <w:t>between</w:t>
      </w:r>
      <w:r w:rsidR="00351890">
        <w:t xml:space="preserve"> </w:t>
      </w:r>
      <w:r w:rsidR="00A57F34">
        <w:t>adjacent</w:t>
      </w:r>
      <w:r w:rsidR="00351890">
        <w:t xml:space="preserve"> default paging cycle</w:t>
      </w:r>
      <w:r w:rsidR="00300574">
        <w:t>s</w:t>
      </w:r>
      <w:r w:rsidR="00351890">
        <w:t xml:space="preserve"> and some POs fall after the boundary. </w:t>
      </w:r>
      <w:r w:rsidR="00324D54">
        <w:t xml:space="preserve">This makes the design </w:t>
      </w:r>
      <w:r w:rsidR="000A4A52">
        <w:t xml:space="preserve">unreasonable as </w:t>
      </w:r>
      <w:r w:rsidR="00DB55DD">
        <w:t>a UE’s PO which is determined by the UE</w:t>
      </w:r>
      <w:r w:rsidR="00807194">
        <w:t>’s</w:t>
      </w:r>
      <w:r w:rsidR="00DB55DD">
        <w:t xml:space="preserve"> ID </w:t>
      </w:r>
      <w:r w:rsidR="00A53142">
        <w:t xml:space="preserve">implies different transmission duration of </w:t>
      </w:r>
      <w:r w:rsidR="00EE042F">
        <w:t xml:space="preserve">a </w:t>
      </w:r>
      <w:r w:rsidR="00BE43D7">
        <w:t xml:space="preserve">same </w:t>
      </w:r>
      <w:r w:rsidR="00A53142">
        <w:t>TRS</w:t>
      </w:r>
      <w:r w:rsidR="00324D54">
        <w:t>.</w:t>
      </w:r>
    </w:p>
    <w:p w14:paraId="38BA83B8" w14:textId="6FECC5F0" w:rsidR="00550138" w:rsidRPr="00B5446E" w:rsidRDefault="00550138" w:rsidP="00550138">
      <w:pPr>
        <w:rPr>
          <w:b/>
          <w:bCs/>
          <w:i/>
          <w:iCs/>
          <w:u w:val="single"/>
        </w:rPr>
      </w:pPr>
      <w:r w:rsidRPr="00B5446E">
        <w:rPr>
          <w:b/>
          <w:bCs/>
          <w:i/>
          <w:iCs/>
          <w:u w:val="single"/>
        </w:rPr>
        <w:t xml:space="preserve">Problem </w:t>
      </w:r>
      <w:r>
        <w:rPr>
          <w:b/>
          <w:bCs/>
          <w:i/>
          <w:iCs/>
          <w:u w:val="single"/>
        </w:rPr>
        <w:t>3</w:t>
      </w:r>
    </w:p>
    <w:p w14:paraId="3122EF36" w14:textId="72167951" w:rsidR="00550138" w:rsidRDefault="00A51CD9" w:rsidP="00DD7B87">
      <w:r>
        <w:t xml:space="preserve">For the same UE, its PEI-O and PO may fall into different </w:t>
      </w:r>
      <w:r w:rsidR="00631104">
        <w:t>default paging cycle</w:t>
      </w:r>
      <w:r w:rsidR="00A23EAB">
        <w:t>s</w:t>
      </w:r>
      <w:r w:rsidR="00AA5D27">
        <w:t xml:space="preserve">. Then depending on whether the UE receives the </w:t>
      </w:r>
      <w:r w:rsidR="001B2F03">
        <w:t xml:space="preserve">TRS availability information </w:t>
      </w:r>
      <w:r w:rsidR="00044D44">
        <w:t xml:space="preserve">from the </w:t>
      </w:r>
      <w:r w:rsidR="00CC408A">
        <w:t>PEI or</w:t>
      </w:r>
      <w:r w:rsidR="0071159F">
        <w:t xml:space="preserve"> from</w:t>
      </w:r>
      <w:r w:rsidR="00CC408A">
        <w:t xml:space="preserve"> the paging PDCCH, its validity duration can be different. </w:t>
      </w:r>
      <w:r w:rsidR="008D656C">
        <w:t>Th</w:t>
      </w:r>
      <w:r w:rsidR="00507A08">
        <w:t>is</w:t>
      </w:r>
      <w:r w:rsidR="008D656C">
        <w:t xml:space="preserve"> </w:t>
      </w:r>
      <w:r w:rsidR="00A21483">
        <w:t>inconsistency</w:t>
      </w:r>
      <w:r w:rsidR="008D656C">
        <w:t xml:space="preserve"> may be </w:t>
      </w:r>
      <w:r w:rsidR="00713ED5">
        <w:t>due to</w:t>
      </w:r>
      <w:r w:rsidR="006466BD">
        <w:t xml:space="preserve"> </w:t>
      </w:r>
      <w:r w:rsidR="0063088F">
        <w:t>whether UE is paged</w:t>
      </w:r>
      <w:r w:rsidR="00713ED5">
        <w:t xml:space="preserve"> or</w:t>
      </w:r>
      <w:r w:rsidR="0063088F">
        <w:t xml:space="preserve"> whether UE </w:t>
      </w:r>
      <w:r w:rsidR="007F19B7">
        <w:t xml:space="preserve">decides to receive the PEI or paging PDCCH. </w:t>
      </w:r>
      <w:r w:rsidR="00DE5F08">
        <w:t xml:space="preserve">According to the RAN1 #107-bis-e agreement below, if the UE receives a PEI </w:t>
      </w:r>
      <w:r w:rsidR="00C51549">
        <w:t>in on</w:t>
      </w:r>
      <w:r w:rsidR="00714140">
        <w:t>e</w:t>
      </w:r>
      <w:r w:rsidR="00C51549">
        <w:t xml:space="preserve"> default paging cycle </w:t>
      </w:r>
      <w:r w:rsidR="0029470E">
        <w:t xml:space="preserve">indicating its subgroup is paged and receives the </w:t>
      </w:r>
      <w:r w:rsidR="00C51549">
        <w:t>associated</w:t>
      </w:r>
      <w:r w:rsidR="0029470E">
        <w:t xml:space="preserve"> paging PDCCH in </w:t>
      </w:r>
      <w:r w:rsidR="00C51549">
        <w:t xml:space="preserve">the next paging cycle, it needs to </w:t>
      </w:r>
      <w:r w:rsidR="00297735">
        <w:t xml:space="preserve">extend the </w:t>
      </w:r>
      <w:r w:rsidR="001357A8">
        <w:t xml:space="preserve">validity duration by one default paging cycle. </w:t>
      </w:r>
      <w:r w:rsidR="00480EF9">
        <w:t xml:space="preserve">The extension will occur when UE is paged and its </w:t>
      </w:r>
      <w:r w:rsidR="00480EF9">
        <w:t xml:space="preserve">PEI-O and PO fall </w:t>
      </w:r>
      <w:r w:rsidR="00120AAF">
        <w:t>in</w:t>
      </w:r>
      <w:r w:rsidR="00480EF9">
        <w:t xml:space="preserve"> different default paging cycles</w:t>
      </w:r>
      <w:r w:rsidR="00480EF9">
        <w:t xml:space="preserve">. </w:t>
      </w:r>
      <w:r w:rsidR="00702F94">
        <w:t>Th</w:t>
      </w:r>
      <w:r w:rsidR="008A693A">
        <w:t xml:space="preserve">is </w:t>
      </w:r>
      <w:r w:rsidR="00A96EDA">
        <w:t>is not</w:t>
      </w:r>
      <w:r w:rsidR="005477E3">
        <w:t xml:space="preserve"> reasonable</w:t>
      </w:r>
      <w:r w:rsidR="00A96EDA">
        <w:t xml:space="preserve"> because network </w:t>
      </w:r>
      <w:r w:rsidR="00444DFD">
        <w:t>did not decide</w:t>
      </w:r>
      <w:r w:rsidR="00A96EDA">
        <w:t xml:space="preserve"> to </w:t>
      </w:r>
      <w:r w:rsidR="00E107B4">
        <w:t xml:space="preserve">extend the </w:t>
      </w:r>
      <w:r w:rsidR="00A96EDA">
        <w:t>transmi</w:t>
      </w:r>
      <w:r w:rsidR="00E107B4">
        <w:t>ssion of</w:t>
      </w:r>
      <w:r w:rsidR="00A96EDA">
        <w:t xml:space="preserve"> the TRS for one more default paging cycle but </w:t>
      </w:r>
      <w:r w:rsidR="00F03ACB">
        <w:t xml:space="preserve">because of the </w:t>
      </w:r>
      <w:r w:rsidR="0021201D">
        <w:t xml:space="preserve">reference point </w:t>
      </w:r>
      <w:r w:rsidR="004D2455">
        <w:t xml:space="preserve">design </w:t>
      </w:r>
      <w:r w:rsidR="00EC4209">
        <w:t>flaw</w:t>
      </w:r>
      <w:r w:rsidR="004D2455">
        <w:t>.</w:t>
      </w:r>
    </w:p>
    <w:p w14:paraId="4243F78D" w14:textId="42DCFBA4" w:rsidR="00EA27A6" w:rsidRDefault="00EA27A6" w:rsidP="00DD7B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27A6" w14:paraId="6B4752D8" w14:textId="77777777" w:rsidTr="00EA27A6">
        <w:tc>
          <w:tcPr>
            <w:tcW w:w="9962" w:type="dxa"/>
          </w:tcPr>
          <w:p w14:paraId="2A421B30" w14:textId="77777777" w:rsidR="00EA27A6" w:rsidRPr="00816395" w:rsidRDefault="00EA27A6" w:rsidP="00EA27A6">
            <w:pPr>
              <w:snapToGrid w:val="0"/>
              <w:spacing w:before="0" w:after="0"/>
              <w:rPr>
                <w:rFonts w:eastAsia="Gulim"/>
                <w:b/>
                <w:bCs/>
                <w:color w:val="000000"/>
                <w:highlight w:val="green"/>
              </w:rPr>
            </w:pPr>
            <w:r w:rsidRPr="00816395">
              <w:rPr>
                <w:rFonts w:eastAsia="Gulim"/>
                <w:b/>
                <w:bCs/>
                <w:color w:val="000000"/>
                <w:highlight w:val="green"/>
              </w:rPr>
              <w:t>Agreement</w:t>
            </w:r>
          </w:p>
          <w:p w14:paraId="4519CE70" w14:textId="77777777" w:rsidR="00EA27A6" w:rsidRPr="005149A0" w:rsidRDefault="00EA27A6" w:rsidP="00EA27A6">
            <w:pPr>
              <w:spacing w:before="0" w:after="0"/>
              <w:rPr>
                <w:rFonts w:eastAsia="Malgun Gothic"/>
                <w:bCs/>
              </w:rPr>
            </w:pPr>
            <w:r w:rsidRPr="00B84DFF">
              <w:t xml:space="preserve">UE can receive </w:t>
            </w:r>
            <w:r w:rsidRPr="00F859A4">
              <w:rPr>
                <w:color w:val="FF0000"/>
                <w:u w:val="single"/>
              </w:rPr>
              <w:t>L1 based signaling for</w:t>
            </w:r>
            <w:r w:rsidRPr="00F859A4">
              <w:rPr>
                <w:color w:val="FF0000"/>
              </w:rPr>
              <w:t xml:space="preserve"> </w:t>
            </w:r>
            <w:r w:rsidRPr="00B84DFF">
              <w:t xml:space="preserve">TRS availability indication before the expiration/end of validity duration associated with previous </w:t>
            </w:r>
            <w:r w:rsidRPr="00F859A4">
              <w:rPr>
                <w:color w:val="FF0000"/>
                <w:u w:val="single"/>
              </w:rPr>
              <w:t xml:space="preserve">L1 based signaling for </w:t>
            </w:r>
            <w:r w:rsidRPr="00B84DFF">
              <w:t xml:space="preserve">TRS availability indication </w:t>
            </w:r>
          </w:p>
          <w:p w14:paraId="0A117BE7" w14:textId="77777777" w:rsidR="00EA27A6" w:rsidRPr="005149A0" w:rsidRDefault="00EA27A6" w:rsidP="00EA27A6">
            <w:pPr>
              <w:pStyle w:val="ListParagraph"/>
              <w:numPr>
                <w:ilvl w:val="0"/>
                <w:numId w:val="39"/>
              </w:numPr>
              <w:spacing w:before="0" w:line="259" w:lineRule="auto"/>
              <w:rPr>
                <w:rFonts w:eastAsia="Yu Mincho"/>
                <w:bCs/>
                <w:szCs w:val="20"/>
              </w:rPr>
            </w:pPr>
            <w:r w:rsidRPr="005149A0">
              <w:rPr>
                <w:bCs/>
                <w:szCs w:val="20"/>
              </w:rPr>
              <w:t xml:space="preserve">For each bit indicated as ‘1’ in the availability indication field of the current </w:t>
            </w:r>
            <w:r w:rsidRPr="00AE0646">
              <w:rPr>
                <w:rFonts w:eastAsia="DengXian"/>
                <w:color w:val="FF0000"/>
                <w:szCs w:val="20"/>
                <w:u w:val="single"/>
              </w:rPr>
              <w:t xml:space="preserve">L1 based signaling </w:t>
            </w:r>
            <w:r w:rsidRPr="00F859A4">
              <w:rPr>
                <w:bCs/>
                <w:strike/>
                <w:color w:val="FF0000"/>
                <w:szCs w:val="20"/>
              </w:rPr>
              <w:t>TRS availability indication</w:t>
            </w:r>
            <w:r w:rsidRPr="005149A0">
              <w:rPr>
                <w:bCs/>
                <w:szCs w:val="20"/>
              </w:rPr>
              <w:t>, the</w:t>
            </w:r>
            <w:r w:rsidRPr="00AE0646">
              <w:rPr>
                <w:bCs/>
                <w:color w:val="000000"/>
                <w:szCs w:val="20"/>
              </w:rPr>
              <w:t xml:space="preserve"> UE assumes the corresponding TRS resource set(s) are available</w:t>
            </w:r>
            <w:r w:rsidRPr="005149A0">
              <w:rPr>
                <w:bCs/>
                <w:szCs w:val="20"/>
              </w:rPr>
              <w:t xml:space="preserve"> from the reference point until the end of the validity duration associated with the current L1 </w:t>
            </w:r>
            <w:r w:rsidRPr="00F859A4">
              <w:rPr>
                <w:bCs/>
                <w:color w:val="FF0000"/>
                <w:szCs w:val="20"/>
                <w:u w:val="single"/>
              </w:rPr>
              <w:t>based signaling</w:t>
            </w:r>
            <w:r>
              <w:rPr>
                <w:bCs/>
                <w:color w:val="FF0000"/>
                <w:szCs w:val="20"/>
                <w:u w:val="single"/>
              </w:rPr>
              <w:t xml:space="preserve"> </w:t>
            </w:r>
            <w:r w:rsidRPr="00F859A4">
              <w:rPr>
                <w:bCs/>
                <w:strike/>
                <w:color w:val="FF0000"/>
                <w:szCs w:val="20"/>
              </w:rPr>
              <w:t>indication</w:t>
            </w:r>
            <w:r w:rsidRPr="005149A0">
              <w:rPr>
                <w:bCs/>
                <w:szCs w:val="20"/>
              </w:rPr>
              <w:t>.</w:t>
            </w:r>
          </w:p>
          <w:p w14:paraId="5BCAFEE5" w14:textId="77777777" w:rsidR="00EA27A6" w:rsidRDefault="00EA27A6" w:rsidP="00EA27A6">
            <w:pPr>
              <w:pStyle w:val="ListParagraph"/>
              <w:numPr>
                <w:ilvl w:val="0"/>
                <w:numId w:val="39"/>
              </w:numPr>
              <w:spacing w:before="0" w:line="259" w:lineRule="auto"/>
              <w:rPr>
                <w:szCs w:val="20"/>
              </w:rPr>
            </w:pPr>
            <w:r w:rsidRPr="005149A0">
              <w:rPr>
                <w:szCs w:val="20"/>
              </w:rPr>
              <w:t>For each bit indicated as ‘0’ in the availability indication field</w:t>
            </w:r>
            <w:r>
              <w:rPr>
                <w:szCs w:val="20"/>
              </w:rPr>
              <w:t xml:space="preserve"> </w:t>
            </w:r>
            <w:r w:rsidRPr="00F859A4">
              <w:rPr>
                <w:bCs/>
                <w:color w:val="FF0000"/>
                <w:szCs w:val="20"/>
                <w:u w:val="single"/>
              </w:rPr>
              <w:t xml:space="preserve">of the current </w:t>
            </w:r>
            <w:r w:rsidRPr="00AE0646">
              <w:rPr>
                <w:rFonts w:eastAsia="DengXian"/>
                <w:color w:val="FF0000"/>
                <w:szCs w:val="20"/>
                <w:u w:val="single"/>
              </w:rPr>
              <w:t>L1 based signaling</w:t>
            </w:r>
            <w:r w:rsidRPr="005149A0">
              <w:rPr>
                <w:szCs w:val="20"/>
              </w:rPr>
              <w:t xml:space="preserve">, the UE keeps the </w:t>
            </w:r>
            <w:r w:rsidRPr="00CC79B3">
              <w:rPr>
                <w:color w:val="FF0000"/>
                <w:szCs w:val="20"/>
                <w:u w:val="single"/>
              </w:rPr>
              <w:t>existing</w:t>
            </w:r>
            <w:r w:rsidRPr="00CC79B3">
              <w:rPr>
                <w:color w:val="FF0000"/>
                <w:szCs w:val="20"/>
              </w:rPr>
              <w:t xml:space="preserve"> </w:t>
            </w:r>
            <w:r w:rsidRPr="00CC79B3">
              <w:rPr>
                <w:strike/>
                <w:color w:val="FF0000"/>
                <w:szCs w:val="20"/>
              </w:rPr>
              <w:t>current</w:t>
            </w:r>
            <w:r w:rsidRPr="00FF1855">
              <w:rPr>
                <w:color w:val="FF0000"/>
                <w:szCs w:val="20"/>
              </w:rPr>
              <w:t xml:space="preserve"> </w:t>
            </w:r>
            <w:r w:rsidRPr="005149A0">
              <w:rPr>
                <w:szCs w:val="20"/>
              </w:rPr>
              <w:t>assumption on the availability</w:t>
            </w:r>
            <w:r>
              <w:rPr>
                <w:szCs w:val="20"/>
              </w:rPr>
              <w:t xml:space="preserve"> </w:t>
            </w:r>
            <w:r w:rsidRPr="00CC79B3">
              <w:rPr>
                <w:color w:val="FF0000"/>
                <w:szCs w:val="20"/>
                <w:u w:val="single"/>
              </w:rPr>
              <w:t xml:space="preserve">or unavailability </w:t>
            </w:r>
            <w:r w:rsidRPr="005149A0">
              <w:rPr>
                <w:szCs w:val="20"/>
              </w:rPr>
              <w:t>of the corresponding TRS resource set(s).</w:t>
            </w:r>
          </w:p>
          <w:p w14:paraId="15A176F4" w14:textId="77777777" w:rsidR="00EA27A6" w:rsidRDefault="00EA27A6" w:rsidP="00EA27A6">
            <w:pPr>
              <w:snapToGrid w:val="0"/>
              <w:spacing w:before="0" w:after="0" w:line="257" w:lineRule="auto"/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 xml:space="preserve">Note: the validity duration for different group of TRS resources sets correspond to different bits in the availability indication field can be different and are maintained independently. </w:t>
            </w:r>
          </w:p>
          <w:p w14:paraId="028CB6A4" w14:textId="09029DF9" w:rsidR="00EA27A6" w:rsidRDefault="00EA27A6" w:rsidP="00EA27A6">
            <w:pPr>
              <w:spacing w:before="0" w:after="0"/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ote: CATT has concern on the power saving gain based on this agreement.</w:t>
            </w:r>
          </w:p>
        </w:tc>
      </w:tr>
    </w:tbl>
    <w:p w14:paraId="7E19A439" w14:textId="77777777" w:rsidR="00EA27A6" w:rsidRDefault="00EA27A6" w:rsidP="00DD7B87"/>
    <w:p w14:paraId="17F12318" w14:textId="508B9B56" w:rsidR="000B42E7" w:rsidRDefault="00F95600" w:rsidP="00F469D7">
      <w:pPr>
        <w:jc w:val="center"/>
      </w:pPr>
      <w:r>
        <w:object w:dxaOrig="9556" w:dyaOrig="1621" w14:anchorId="6FD4F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1pt;height:80.65pt" o:ole="">
            <v:imagedata r:id="rId12" o:title=""/>
          </v:shape>
          <o:OLEObject Type="Embed" ProgID="Visio.Drawing.15" ShapeID="_x0000_i1025" DrawAspect="Content" ObjectID="_1706090342" r:id="rId13"/>
        </w:object>
      </w:r>
    </w:p>
    <w:p w14:paraId="388EFE4B" w14:textId="1FDC239E" w:rsidR="00351467" w:rsidRDefault="00351467" w:rsidP="00351467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Pr="00A267B7">
        <w:t xml:space="preserve">: </w:t>
      </w:r>
      <w:r w:rsidR="00BC06D1">
        <w:t>PEI-O or PO cross</w:t>
      </w:r>
      <w:r w:rsidR="00A712E7">
        <w:t>es</w:t>
      </w:r>
      <w:r w:rsidR="00BC06D1">
        <w:t xml:space="preserve"> paging cycle boundary</w:t>
      </w:r>
    </w:p>
    <w:p w14:paraId="16D305B7" w14:textId="77777777" w:rsidR="00351467" w:rsidRDefault="00351467" w:rsidP="00F469D7">
      <w:pPr>
        <w:jc w:val="center"/>
      </w:pPr>
    </w:p>
    <w:p w14:paraId="72C9BE1F" w14:textId="4C459EBA" w:rsidR="000742A9" w:rsidRDefault="000742A9" w:rsidP="000742A9">
      <w:pPr>
        <w:rPr>
          <w:b/>
          <w:bCs/>
        </w:rPr>
      </w:pPr>
      <w:bookmarkStart w:id="1" w:name="o1"/>
      <w:r w:rsidRPr="00D529EC">
        <w:rPr>
          <w:b/>
          <w:bCs/>
        </w:rPr>
        <w:t xml:space="preserve">Observation </w:t>
      </w:r>
      <w:r w:rsidRPr="00D529EC">
        <w:rPr>
          <w:b/>
          <w:bCs/>
        </w:rPr>
        <w:fldChar w:fldCharType="begin"/>
      </w:r>
      <w:r w:rsidRPr="00D529EC">
        <w:rPr>
          <w:b/>
          <w:bCs/>
        </w:rPr>
        <w:instrText xml:space="preserve"> SEQ Observation \* ARABIC </w:instrText>
      </w:r>
      <w:r w:rsidRPr="00D529EC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D529EC">
        <w:rPr>
          <w:b/>
          <w:bCs/>
        </w:rPr>
        <w:fldChar w:fldCharType="end"/>
      </w:r>
      <w:r w:rsidRPr="00D529EC">
        <w:rPr>
          <w:b/>
          <w:bCs/>
        </w:rPr>
        <w:t xml:space="preserve">: The validity duration of TRS availability indication </w:t>
      </w:r>
      <w:r>
        <w:rPr>
          <w:b/>
          <w:bCs/>
        </w:rPr>
        <w:t>with current agreement has the</w:t>
      </w:r>
      <w:r w:rsidR="00C51727">
        <w:rPr>
          <w:b/>
          <w:bCs/>
        </w:rPr>
        <w:t xml:space="preserve"> following inconsistency </w:t>
      </w:r>
      <w:r>
        <w:rPr>
          <w:b/>
          <w:bCs/>
        </w:rPr>
        <w:t>problems</w:t>
      </w:r>
    </w:p>
    <w:p w14:paraId="408F9BF4" w14:textId="07F92D08" w:rsidR="000742A9" w:rsidRDefault="000742A9" w:rsidP="000742A9">
      <w:pPr>
        <w:pStyle w:val="ListParagraph"/>
        <w:numPr>
          <w:ilvl w:val="0"/>
          <w:numId w:val="40"/>
        </w:numPr>
        <w:rPr>
          <w:b/>
          <w:bCs/>
        </w:rPr>
      </w:pPr>
      <w:r w:rsidRPr="00697DD7">
        <w:rPr>
          <w:b/>
          <w:bCs/>
        </w:rPr>
        <w:lastRenderedPageBreak/>
        <w:t>TRS availability indication</w:t>
      </w:r>
      <w:r>
        <w:rPr>
          <w:b/>
          <w:bCs/>
        </w:rPr>
        <w:t xml:space="preserve"> received on different beams may </w:t>
      </w:r>
      <w:r w:rsidR="00543D94">
        <w:rPr>
          <w:b/>
          <w:bCs/>
        </w:rPr>
        <w:t>result in</w:t>
      </w:r>
      <w:r>
        <w:rPr>
          <w:b/>
          <w:bCs/>
        </w:rPr>
        <w:t xml:space="preserve"> different validity duration</w:t>
      </w:r>
      <w:r w:rsidR="002A4C39">
        <w:rPr>
          <w:b/>
          <w:bCs/>
        </w:rPr>
        <w:t>s</w:t>
      </w:r>
      <w:r w:rsidR="000A3628">
        <w:rPr>
          <w:b/>
          <w:bCs/>
        </w:rPr>
        <w:t xml:space="preserve"> for same TRS</w:t>
      </w:r>
    </w:p>
    <w:p w14:paraId="605EC0AC" w14:textId="44E532EA" w:rsidR="000742A9" w:rsidRDefault="000742A9" w:rsidP="000742A9">
      <w:pPr>
        <w:pStyle w:val="ListParagraph"/>
        <w:numPr>
          <w:ilvl w:val="0"/>
          <w:numId w:val="40"/>
        </w:numPr>
        <w:rPr>
          <w:b/>
          <w:bCs/>
        </w:rPr>
      </w:pPr>
      <w:r w:rsidRPr="00E37B9E">
        <w:rPr>
          <w:b/>
          <w:bCs/>
        </w:rPr>
        <w:t xml:space="preserve">UEs of different POs associated with same PEI-O may have different understanding of validity duration depending on </w:t>
      </w:r>
      <w:r>
        <w:rPr>
          <w:b/>
          <w:bCs/>
        </w:rPr>
        <w:t xml:space="preserve">whether the UE receives the </w:t>
      </w:r>
      <w:r w:rsidRPr="00697DD7">
        <w:rPr>
          <w:b/>
          <w:bCs/>
        </w:rPr>
        <w:t>availability indication</w:t>
      </w:r>
      <w:r>
        <w:rPr>
          <w:b/>
          <w:bCs/>
        </w:rPr>
        <w:t xml:space="preserve"> from PEI or from paging PDCCH</w:t>
      </w:r>
    </w:p>
    <w:p w14:paraId="2E1268F1" w14:textId="777FC0B7" w:rsidR="000742A9" w:rsidRDefault="00D52C03" w:rsidP="000742A9">
      <w:pPr>
        <w:pStyle w:val="ListParagraph"/>
        <w:numPr>
          <w:ilvl w:val="0"/>
          <w:numId w:val="40"/>
        </w:numPr>
      </w:pPr>
      <w:r>
        <w:rPr>
          <w:b/>
          <w:bCs/>
        </w:rPr>
        <w:t>If a</w:t>
      </w:r>
      <w:r w:rsidR="000742A9" w:rsidRPr="009D49EF">
        <w:rPr>
          <w:b/>
          <w:bCs/>
        </w:rPr>
        <w:t xml:space="preserve"> UE</w:t>
      </w:r>
      <w:r w:rsidR="000742A9">
        <w:rPr>
          <w:b/>
          <w:bCs/>
        </w:rPr>
        <w:t xml:space="preserve"> </w:t>
      </w:r>
      <w:r>
        <w:rPr>
          <w:b/>
          <w:bCs/>
        </w:rPr>
        <w:t xml:space="preserve">receives </w:t>
      </w:r>
      <w:r w:rsidR="00F617A2">
        <w:rPr>
          <w:b/>
          <w:bCs/>
        </w:rPr>
        <w:t xml:space="preserve">both </w:t>
      </w:r>
      <w:r>
        <w:rPr>
          <w:b/>
          <w:bCs/>
        </w:rPr>
        <w:t xml:space="preserve">PEI and </w:t>
      </w:r>
      <w:r w:rsidR="00F617A2">
        <w:rPr>
          <w:b/>
          <w:bCs/>
        </w:rPr>
        <w:t xml:space="preserve">paging PDCCH in same PF, </w:t>
      </w:r>
      <w:r w:rsidR="007A215A">
        <w:rPr>
          <w:b/>
          <w:bCs/>
        </w:rPr>
        <w:t xml:space="preserve">it </w:t>
      </w:r>
      <w:r w:rsidR="000742A9">
        <w:rPr>
          <w:b/>
          <w:bCs/>
        </w:rPr>
        <w:t xml:space="preserve">may have </w:t>
      </w:r>
      <w:r w:rsidR="00DE47F2">
        <w:rPr>
          <w:b/>
          <w:bCs/>
        </w:rPr>
        <w:t xml:space="preserve">to unnecessarily extend the validity duration </w:t>
      </w:r>
      <w:r w:rsidR="00FB5167">
        <w:rPr>
          <w:b/>
          <w:bCs/>
        </w:rPr>
        <w:t>by one default paging cycle</w:t>
      </w:r>
    </w:p>
    <w:bookmarkEnd w:id="1"/>
    <w:p w14:paraId="309CAC81" w14:textId="77777777" w:rsidR="000742A9" w:rsidRDefault="000742A9" w:rsidP="004E6652">
      <w:pPr>
        <w:rPr>
          <w:b/>
          <w:bCs/>
        </w:rPr>
      </w:pPr>
    </w:p>
    <w:p w14:paraId="61F44361" w14:textId="6122EF1A" w:rsidR="000742A9" w:rsidRDefault="001C3E36" w:rsidP="004E6652">
      <w:pPr>
        <w:rPr>
          <w:b/>
          <w:bCs/>
        </w:rPr>
      </w:pPr>
      <w:r>
        <w:t xml:space="preserve">In theory, these problems can be resolved by network implementation. </w:t>
      </w:r>
      <w:r w:rsidR="00387B75">
        <w:t>N</w:t>
      </w:r>
      <w:r>
        <w:t xml:space="preserve">etwork has to transmit the TRS over the union of validity durations for all UEs </w:t>
      </w:r>
      <w:r w:rsidR="00D96D03">
        <w:t>to account for</w:t>
      </w:r>
      <w:r>
        <w:t xml:space="preserve"> all </w:t>
      </w:r>
      <w:r w:rsidR="001247A4">
        <w:t>possibilities</w:t>
      </w:r>
      <w:r>
        <w:t xml:space="preserve"> such as whether any UE is paged</w:t>
      </w:r>
      <w:r w:rsidR="000F5138">
        <w:t xml:space="preserve">, </w:t>
      </w:r>
      <w:r>
        <w:t xml:space="preserve">whether </w:t>
      </w:r>
      <w:r w:rsidR="005154B7">
        <w:t xml:space="preserve">the </w:t>
      </w:r>
      <w:r>
        <w:t xml:space="preserve">UE decides to receive the PEI or </w:t>
      </w:r>
      <w:r w:rsidR="00853327">
        <w:t>paging PDCH</w:t>
      </w:r>
      <w:r w:rsidR="000F5138">
        <w:t xml:space="preserve"> and whether the PEI or PO crosses boundary </w:t>
      </w:r>
      <w:r w:rsidR="007C24BE">
        <w:t>between</w:t>
      </w:r>
      <w:r w:rsidR="000F5138">
        <w:t xml:space="preserve"> default paging cycle</w:t>
      </w:r>
      <w:r w:rsidR="007C24BE">
        <w:t>s</w:t>
      </w:r>
      <w:r>
        <w:t xml:space="preserve">. However, a </w:t>
      </w:r>
      <w:r w:rsidR="002009E5">
        <w:t>small</w:t>
      </w:r>
      <w:r>
        <w:t xml:space="preserve"> </w:t>
      </w:r>
      <w:r w:rsidR="002009E5">
        <w:t>clarification</w:t>
      </w:r>
      <w:r>
        <w:t xml:space="preserve"> can resolve these problems and make the design self-contained.</w:t>
      </w:r>
      <w:r w:rsidR="00431CA6">
        <w:t xml:space="preserve"> </w:t>
      </w:r>
      <w:r w:rsidR="00A75CE6">
        <w:t>Therefore</w:t>
      </w:r>
      <w:r w:rsidR="00431CA6">
        <w:t>, we prefer to adopt the following proposal in RAN1 #108-e.</w:t>
      </w:r>
    </w:p>
    <w:p w14:paraId="6F535A79" w14:textId="522EFF6E" w:rsidR="00485D9D" w:rsidRDefault="002812CC" w:rsidP="00B362BA">
      <w:bookmarkStart w:id="2" w:name="p1"/>
      <w:r w:rsidRPr="00327B68">
        <w:rPr>
          <w:b/>
          <w:bCs/>
        </w:rPr>
        <w:t xml:space="preserve">Proposal </w:t>
      </w:r>
      <w:r w:rsidRPr="00327B68">
        <w:rPr>
          <w:b/>
          <w:bCs/>
        </w:rPr>
        <w:fldChar w:fldCharType="begin"/>
      </w:r>
      <w:r w:rsidRPr="00327B68">
        <w:rPr>
          <w:b/>
          <w:bCs/>
        </w:rPr>
        <w:instrText xml:space="preserve"> SEQ Proposal \* ARABIC </w:instrText>
      </w:r>
      <w:r w:rsidRPr="00327B68">
        <w:rPr>
          <w:b/>
          <w:bCs/>
        </w:rPr>
        <w:fldChar w:fldCharType="separate"/>
      </w:r>
      <w:r w:rsidR="00360C30">
        <w:rPr>
          <w:b/>
          <w:bCs/>
          <w:noProof/>
        </w:rPr>
        <w:t>1</w:t>
      </w:r>
      <w:r w:rsidRPr="00327B68">
        <w:rPr>
          <w:b/>
          <w:bCs/>
        </w:rPr>
        <w:fldChar w:fldCharType="end"/>
      </w:r>
      <w:r w:rsidRPr="00327B68">
        <w:rPr>
          <w:b/>
          <w:bCs/>
        </w:rPr>
        <w:t xml:space="preserve">: </w:t>
      </w:r>
      <w:r w:rsidR="009C0EE7">
        <w:rPr>
          <w:b/>
          <w:bCs/>
        </w:rPr>
        <w:t>Clarify in the agreement that “</w:t>
      </w:r>
      <w:r w:rsidR="009C0EE7" w:rsidRPr="008A2C4F">
        <w:rPr>
          <w:b/>
          <w:bCs/>
          <w:lang w:val="en-GB"/>
        </w:rPr>
        <w:t>the current default DRX cycle</w:t>
      </w:r>
      <w:r w:rsidR="009C0EE7">
        <w:rPr>
          <w:b/>
          <w:bCs/>
        </w:rPr>
        <w:t xml:space="preserve">” is the one that overlaps with the </w:t>
      </w:r>
      <w:r w:rsidR="0055425B">
        <w:rPr>
          <w:b/>
          <w:bCs/>
        </w:rPr>
        <w:t xml:space="preserve">DRX cycle </w:t>
      </w:r>
      <w:r w:rsidR="00C00B8E">
        <w:rPr>
          <w:b/>
          <w:bCs/>
        </w:rPr>
        <w:t xml:space="preserve">logically </w:t>
      </w:r>
      <w:r w:rsidR="00C00B8E">
        <w:rPr>
          <w:b/>
          <w:bCs/>
        </w:rPr>
        <w:t>associated with</w:t>
      </w:r>
      <w:r w:rsidR="00C00B8E">
        <w:rPr>
          <w:b/>
          <w:bCs/>
        </w:rPr>
        <w:t xml:space="preserve"> the</w:t>
      </w:r>
      <w:r w:rsidR="00855E69">
        <w:rPr>
          <w:b/>
          <w:bCs/>
        </w:rPr>
        <w:t xml:space="preserve"> UE’s </w:t>
      </w:r>
      <w:r w:rsidR="0055425B">
        <w:rPr>
          <w:b/>
          <w:bCs/>
        </w:rPr>
        <w:t>PEI or PO</w:t>
      </w:r>
      <w:r w:rsidR="00A36D03" w:rsidRPr="00327B68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7923" w:rsidRPr="008A2C4F" w14:paraId="090C731B" w14:textId="77777777" w:rsidTr="002C7923">
        <w:tc>
          <w:tcPr>
            <w:tcW w:w="9962" w:type="dxa"/>
          </w:tcPr>
          <w:p w14:paraId="5A90CEB9" w14:textId="77777777" w:rsidR="002C7923" w:rsidRPr="008A2C4F" w:rsidRDefault="002C7923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highlight w:val="green"/>
                <w:lang w:val="en-GB"/>
              </w:rPr>
              <w:t>Agreement</w:t>
            </w:r>
          </w:p>
          <w:p w14:paraId="00577FC1" w14:textId="77777777" w:rsidR="002C7923" w:rsidRPr="008A2C4F" w:rsidRDefault="002C7923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>The reference point for start of the validity duration is SFN of the first PF from the current default DRX cycle where UE receives the availability indication</w:t>
            </w:r>
          </w:p>
          <w:p w14:paraId="37CCBBD9" w14:textId="77777777" w:rsidR="002C7923" w:rsidRPr="008A2C4F" w:rsidRDefault="002C7923" w:rsidP="00485189">
            <w:pPr>
              <w:numPr>
                <w:ilvl w:val="0"/>
                <w:numId w:val="31"/>
              </w:num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 xml:space="preserve">FFS: Whether the availability indication is transmitted </w:t>
            </w:r>
            <w:r w:rsidRPr="008A2C4F">
              <w:rPr>
                <w:rFonts w:hint="eastAsia"/>
                <w:b/>
                <w:bCs/>
                <w:lang w:val="en-GB"/>
              </w:rPr>
              <w:t>[</w:t>
            </w:r>
            <w:r w:rsidRPr="008A2C4F">
              <w:rPr>
                <w:b/>
                <w:bCs/>
                <w:lang w:val="en-GB"/>
              </w:rPr>
              <w:t xml:space="preserve">only once] during the validity duration </w:t>
            </w:r>
          </w:p>
          <w:p w14:paraId="49FCF9EA" w14:textId="376DA0C6" w:rsidR="002C7923" w:rsidRPr="008A2C4F" w:rsidRDefault="002C7923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>Note: Qualcomm and Huawei have concern on Alt a</w:t>
            </w:r>
          </w:p>
        </w:tc>
      </w:tr>
      <w:bookmarkEnd w:id="2"/>
    </w:tbl>
    <w:p w14:paraId="726EE976" w14:textId="77777777" w:rsidR="00F270EF" w:rsidRDefault="00F270EF" w:rsidP="00485D9D">
      <w:pPr>
        <w:jc w:val="center"/>
      </w:pPr>
    </w:p>
    <w:p w14:paraId="3AFDC04F" w14:textId="24C487D2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33DD13BB" w14:textId="1EB056F1" w:rsidR="00D233FA" w:rsidRPr="00556830" w:rsidRDefault="00556830" w:rsidP="00D233FA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</w:t>
      </w:r>
      <w:r w:rsidR="007572D9">
        <w:rPr>
          <w:lang w:val="en-GB"/>
        </w:rPr>
        <w:t>t</w:t>
      </w:r>
      <w:r w:rsidR="00B30D6F">
        <w:rPr>
          <w:lang w:val="en-GB"/>
        </w:rPr>
        <w:t>he following observation and proposal are made</w:t>
      </w:r>
      <w:r w:rsidR="007572D9">
        <w:rPr>
          <w:lang w:val="en-GB"/>
        </w:rPr>
        <w:t xml:space="preserve"> for the validity duration of TRS availability indication</w:t>
      </w:r>
      <w:r w:rsidR="00B30D6F">
        <w:rPr>
          <w:lang w:val="en-GB"/>
        </w:rPr>
        <w:t>:</w:t>
      </w:r>
      <w:r w:rsidR="00D233FA" w:rsidRPr="00556830">
        <w:rPr>
          <w:lang w:val="en-GB"/>
        </w:rPr>
        <w:t xml:space="preserve"> </w:t>
      </w:r>
    </w:p>
    <w:p w14:paraId="2222BFD8" w14:textId="77777777" w:rsidR="00622752" w:rsidRDefault="00B67914" w:rsidP="000742A9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22752" w:rsidRPr="00D529EC">
        <w:rPr>
          <w:b/>
          <w:bCs/>
        </w:rPr>
        <w:t xml:space="preserve">Observation </w:t>
      </w:r>
      <w:r w:rsidR="00622752">
        <w:rPr>
          <w:b/>
          <w:bCs/>
          <w:noProof/>
        </w:rPr>
        <w:t>1</w:t>
      </w:r>
      <w:r w:rsidR="00622752" w:rsidRPr="00D529EC">
        <w:rPr>
          <w:b/>
          <w:bCs/>
        </w:rPr>
        <w:t xml:space="preserve">: The validity duration of TRS availability indication </w:t>
      </w:r>
      <w:r w:rsidR="00622752">
        <w:rPr>
          <w:b/>
          <w:bCs/>
        </w:rPr>
        <w:t>with current agreement has the following inconsistency problems</w:t>
      </w:r>
    </w:p>
    <w:p w14:paraId="2A269158" w14:textId="77777777" w:rsidR="00622752" w:rsidRDefault="00622752" w:rsidP="000742A9">
      <w:pPr>
        <w:pStyle w:val="ListParagraph"/>
        <w:numPr>
          <w:ilvl w:val="0"/>
          <w:numId w:val="40"/>
        </w:numPr>
        <w:rPr>
          <w:b/>
          <w:bCs/>
        </w:rPr>
      </w:pPr>
      <w:r w:rsidRPr="00697DD7">
        <w:rPr>
          <w:b/>
          <w:bCs/>
        </w:rPr>
        <w:t>TRS availability indication</w:t>
      </w:r>
      <w:r>
        <w:rPr>
          <w:b/>
          <w:bCs/>
        </w:rPr>
        <w:t xml:space="preserve"> received on different beams may result in different validity durations for same TRS</w:t>
      </w:r>
    </w:p>
    <w:p w14:paraId="24A2A893" w14:textId="77777777" w:rsidR="00622752" w:rsidRDefault="00622752" w:rsidP="000742A9">
      <w:pPr>
        <w:pStyle w:val="ListParagraph"/>
        <w:numPr>
          <w:ilvl w:val="0"/>
          <w:numId w:val="40"/>
        </w:numPr>
        <w:rPr>
          <w:b/>
          <w:bCs/>
        </w:rPr>
      </w:pPr>
      <w:r w:rsidRPr="00E37B9E">
        <w:rPr>
          <w:b/>
          <w:bCs/>
        </w:rPr>
        <w:t xml:space="preserve">UEs of different POs associated with same PEI-O may have different understanding of validity duration depending on </w:t>
      </w:r>
      <w:r>
        <w:rPr>
          <w:b/>
          <w:bCs/>
        </w:rPr>
        <w:t xml:space="preserve">whether the UE receives the </w:t>
      </w:r>
      <w:r w:rsidRPr="00697DD7">
        <w:rPr>
          <w:b/>
          <w:bCs/>
        </w:rPr>
        <w:t>availability indication</w:t>
      </w:r>
      <w:r>
        <w:rPr>
          <w:b/>
          <w:bCs/>
        </w:rPr>
        <w:t xml:space="preserve"> from PEI or from paging PDCCH</w:t>
      </w:r>
    </w:p>
    <w:p w14:paraId="0F29CD72" w14:textId="77777777" w:rsidR="00622752" w:rsidRDefault="00622752" w:rsidP="000742A9">
      <w:pPr>
        <w:pStyle w:val="ListParagraph"/>
        <w:numPr>
          <w:ilvl w:val="0"/>
          <w:numId w:val="40"/>
        </w:numPr>
      </w:pPr>
      <w:r>
        <w:rPr>
          <w:b/>
          <w:bCs/>
        </w:rPr>
        <w:t>If a</w:t>
      </w:r>
      <w:r w:rsidRPr="009D49EF">
        <w:rPr>
          <w:b/>
          <w:bCs/>
        </w:rPr>
        <w:t xml:space="preserve"> UE</w:t>
      </w:r>
      <w:r>
        <w:rPr>
          <w:b/>
          <w:bCs/>
        </w:rPr>
        <w:t xml:space="preserve"> receives both PEI and paging PDCCH in same PF, it may have to unnecessarily extend the validity duration by one default paging cycle</w:t>
      </w:r>
    </w:p>
    <w:p w14:paraId="2AE36798" w14:textId="77777777" w:rsidR="00B67914" w:rsidRDefault="00B67914" w:rsidP="00B362BA">
      <w:pPr>
        <w:rPr>
          <w:lang w:val="en-GB"/>
        </w:rPr>
      </w:pPr>
      <w:r>
        <w:rPr>
          <w:lang w:val="en-GB"/>
        </w:rPr>
        <w:fldChar w:fldCharType="end"/>
      </w:r>
    </w:p>
    <w:p w14:paraId="5C9FD1FC" w14:textId="77777777" w:rsidR="00622752" w:rsidRDefault="00B67914" w:rsidP="00B362BA"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22752" w:rsidRPr="00327B68">
        <w:rPr>
          <w:b/>
          <w:bCs/>
        </w:rPr>
        <w:t xml:space="preserve">Proposal </w:t>
      </w:r>
      <w:r w:rsidR="00622752">
        <w:rPr>
          <w:b/>
          <w:bCs/>
          <w:noProof/>
        </w:rPr>
        <w:t>1</w:t>
      </w:r>
      <w:r w:rsidR="00622752" w:rsidRPr="00327B68">
        <w:rPr>
          <w:b/>
          <w:bCs/>
        </w:rPr>
        <w:t xml:space="preserve">: </w:t>
      </w:r>
      <w:r w:rsidR="00622752">
        <w:rPr>
          <w:b/>
          <w:bCs/>
        </w:rPr>
        <w:t>Clarify in the agreement that “</w:t>
      </w:r>
      <w:r w:rsidR="00622752" w:rsidRPr="008A2C4F">
        <w:rPr>
          <w:b/>
          <w:bCs/>
          <w:lang w:val="en-GB"/>
        </w:rPr>
        <w:t>the current default DRX cycle</w:t>
      </w:r>
      <w:r w:rsidR="00622752">
        <w:rPr>
          <w:b/>
          <w:bCs/>
        </w:rPr>
        <w:t xml:space="preserve">” is the one that overlaps with the DRX cycle logically </w:t>
      </w:r>
      <w:r w:rsidR="00622752">
        <w:rPr>
          <w:b/>
          <w:bCs/>
        </w:rPr>
        <w:t>associated with</w:t>
      </w:r>
      <w:r w:rsidR="00622752">
        <w:rPr>
          <w:b/>
          <w:bCs/>
        </w:rPr>
        <w:t xml:space="preserve"> the UE’s PEI or PO</w:t>
      </w:r>
      <w:r w:rsidR="00622752" w:rsidRPr="00327B68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2752" w:rsidRPr="008A2C4F" w14:paraId="2573DF31" w14:textId="77777777" w:rsidTr="002C7923">
        <w:tc>
          <w:tcPr>
            <w:tcW w:w="9962" w:type="dxa"/>
          </w:tcPr>
          <w:p w14:paraId="7A47AA9A" w14:textId="77777777" w:rsidR="00622752" w:rsidRPr="008A2C4F" w:rsidRDefault="00622752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highlight w:val="green"/>
                <w:lang w:val="en-GB"/>
              </w:rPr>
              <w:t>Agreement</w:t>
            </w:r>
          </w:p>
          <w:p w14:paraId="2A68D207" w14:textId="77777777" w:rsidR="00622752" w:rsidRPr="008A2C4F" w:rsidRDefault="00622752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>The reference point for start of the validity duration is SFN of the first PF from the current default DRX cycle where UE receives the availability indication</w:t>
            </w:r>
          </w:p>
          <w:p w14:paraId="124E2898" w14:textId="77777777" w:rsidR="00622752" w:rsidRPr="008A2C4F" w:rsidRDefault="00622752" w:rsidP="00485189">
            <w:pPr>
              <w:numPr>
                <w:ilvl w:val="0"/>
                <w:numId w:val="31"/>
              </w:num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 xml:space="preserve">FFS: Whether the availability indication is transmitted </w:t>
            </w:r>
            <w:r w:rsidRPr="008A2C4F">
              <w:rPr>
                <w:rFonts w:hint="eastAsia"/>
                <w:b/>
                <w:bCs/>
                <w:lang w:val="en-GB"/>
              </w:rPr>
              <w:t>[</w:t>
            </w:r>
            <w:r w:rsidRPr="008A2C4F">
              <w:rPr>
                <w:b/>
                <w:bCs/>
                <w:lang w:val="en-GB"/>
              </w:rPr>
              <w:t xml:space="preserve">only once] during the validity duration </w:t>
            </w:r>
          </w:p>
          <w:p w14:paraId="5B77FEB9" w14:textId="77777777" w:rsidR="00622752" w:rsidRPr="008A2C4F" w:rsidRDefault="00622752" w:rsidP="00485189">
            <w:pPr>
              <w:spacing w:before="0" w:after="0"/>
              <w:jc w:val="left"/>
              <w:rPr>
                <w:b/>
                <w:bCs/>
              </w:rPr>
            </w:pPr>
            <w:r w:rsidRPr="008A2C4F">
              <w:rPr>
                <w:b/>
                <w:bCs/>
                <w:lang w:val="en-GB"/>
              </w:rPr>
              <w:t>Note: Qualcomm and Huawei have concern on Alt a</w:t>
            </w:r>
          </w:p>
        </w:tc>
      </w:tr>
    </w:tbl>
    <w:p w14:paraId="15DE3B97" w14:textId="4A3F6B40" w:rsidR="00086428" w:rsidRDefault="00B67914" w:rsidP="00397AD6">
      <w:pPr>
        <w:spacing w:before="240"/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50BA750A" w:rsidR="001E1D15" w:rsidRDefault="001E1D15" w:rsidP="001E1D15">
      <w:pPr>
        <w:pStyle w:val="ListParagraph"/>
        <w:numPr>
          <w:ilvl w:val="0"/>
          <w:numId w:val="2"/>
        </w:numPr>
      </w:pPr>
      <w:bookmarkStart w:id="3" w:name="_Ref21085748"/>
      <w:bookmarkStart w:id="4" w:name="_Ref534216161"/>
      <w:bookmarkStart w:id="5" w:name="_Hlk534618356"/>
      <w:r w:rsidRPr="000F481F">
        <w:t>RP-200938, “Revised WID UE Power Saving Enhancements for NR”, RAN #88e, MediaTek Inc.</w:t>
      </w:r>
      <w:bookmarkEnd w:id="3"/>
    </w:p>
    <w:p w14:paraId="6937C443" w14:textId="10CE19A6" w:rsidR="00137D5D" w:rsidRPr="00E75FBD" w:rsidRDefault="00137D5D" w:rsidP="00137D5D">
      <w:pPr>
        <w:pStyle w:val="ListParagraph"/>
        <w:numPr>
          <w:ilvl w:val="0"/>
          <w:numId w:val="2"/>
        </w:numPr>
      </w:pPr>
      <w:bookmarkStart w:id="6" w:name="_Ref86933839"/>
      <w:r w:rsidRPr="008026D4">
        <w:rPr>
          <w:rFonts w:eastAsia="SimSun"/>
          <w:szCs w:val="20"/>
        </w:rPr>
        <w:t>RAN1 #10</w:t>
      </w:r>
      <w:r w:rsidR="004E2C29">
        <w:rPr>
          <w:rFonts w:eastAsia="SimSun"/>
          <w:szCs w:val="20"/>
        </w:rPr>
        <w:t>7</w:t>
      </w:r>
      <w:r w:rsidRPr="008026D4">
        <w:rPr>
          <w:rFonts w:eastAsia="SimSun"/>
          <w:szCs w:val="20"/>
        </w:rPr>
        <w:t>-e Chairman’s notes</w:t>
      </w:r>
      <w:bookmarkEnd w:id="4"/>
      <w:bookmarkEnd w:id="5"/>
      <w:bookmarkEnd w:id="6"/>
    </w:p>
    <w:p w14:paraId="4DBA9C6B" w14:textId="26A89809" w:rsidR="00E75FBD" w:rsidRPr="00C322F4" w:rsidRDefault="00E75FBD" w:rsidP="00BF04F4">
      <w:pPr>
        <w:pStyle w:val="ListParagraph"/>
        <w:numPr>
          <w:ilvl w:val="0"/>
          <w:numId w:val="2"/>
        </w:numPr>
      </w:pPr>
      <w:bookmarkStart w:id="7" w:name="_Ref95318405"/>
      <w:r w:rsidRPr="00860720">
        <w:rPr>
          <w:rFonts w:eastAsia="SimSun"/>
          <w:szCs w:val="20"/>
        </w:rPr>
        <w:t>RAN1 #107-</w:t>
      </w:r>
      <w:r w:rsidR="00860720">
        <w:rPr>
          <w:rFonts w:eastAsia="SimSun"/>
          <w:szCs w:val="20"/>
        </w:rPr>
        <w:t>bis-</w:t>
      </w:r>
      <w:r w:rsidRPr="00860720">
        <w:rPr>
          <w:rFonts w:eastAsia="SimSun"/>
          <w:szCs w:val="20"/>
        </w:rPr>
        <w:t>e Chairman’s notes</w:t>
      </w:r>
      <w:bookmarkEnd w:id="7"/>
    </w:p>
    <w:sectPr w:rsidR="00E75FBD" w:rsidRPr="00C322F4" w:rsidSect="000133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2818C" w14:textId="77777777" w:rsidR="009B1A48" w:rsidRDefault="009B1A48">
      <w:r>
        <w:separator/>
      </w:r>
    </w:p>
  </w:endnote>
  <w:endnote w:type="continuationSeparator" w:id="0">
    <w:p w14:paraId="6CF95C60" w14:textId="77777777" w:rsidR="009B1A48" w:rsidRDefault="009B1A48">
      <w:r>
        <w:continuationSeparator/>
      </w:r>
    </w:p>
  </w:endnote>
  <w:endnote w:type="continuationNotice" w:id="1">
    <w:p w14:paraId="4E2E2942" w14:textId="77777777" w:rsidR="009B1A48" w:rsidRDefault="009B1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087A5" w14:textId="77777777" w:rsidR="009B1A48" w:rsidRDefault="009B1A48">
      <w:r>
        <w:separator/>
      </w:r>
    </w:p>
  </w:footnote>
  <w:footnote w:type="continuationSeparator" w:id="0">
    <w:p w14:paraId="2C3FF40B" w14:textId="77777777" w:rsidR="009B1A48" w:rsidRDefault="009B1A48">
      <w:r>
        <w:continuationSeparator/>
      </w:r>
    </w:p>
  </w:footnote>
  <w:footnote w:type="continuationNotice" w:id="1">
    <w:p w14:paraId="14418179" w14:textId="77777777" w:rsidR="009B1A48" w:rsidRDefault="009B1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90BB9"/>
    <w:multiLevelType w:val="hybridMultilevel"/>
    <w:tmpl w:val="EE0E286E"/>
    <w:lvl w:ilvl="0" w:tplc="4C2EE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24A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0A60B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B64F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CCDA3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40A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0B09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66A3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EA27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4DD3083"/>
    <w:multiLevelType w:val="hybridMultilevel"/>
    <w:tmpl w:val="A1827B56"/>
    <w:lvl w:ilvl="0" w:tplc="0F98B36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B8C57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B6447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544FC7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6309D8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408F11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80CA36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0E6A5C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13499A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07E50BE7"/>
    <w:multiLevelType w:val="hybridMultilevel"/>
    <w:tmpl w:val="A4C806A4"/>
    <w:lvl w:ilvl="0" w:tplc="10E0DA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06A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4C19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85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805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504D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BC8D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5E4C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0E1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F154D9"/>
    <w:multiLevelType w:val="hybridMultilevel"/>
    <w:tmpl w:val="BE14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8F250F"/>
    <w:multiLevelType w:val="multilevel"/>
    <w:tmpl w:val="E8BE49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66C5A27"/>
    <w:multiLevelType w:val="hybridMultilevel"/>
    <w:tmpl w:val="A8FC7746"/>
    <w:lvl w:ilvl="0" w:tplc="55D2E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25538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5FCB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A6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ED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E6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47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41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EB3F3D"/>
    <w:multiLevelType w:val="hybridMultilevel"/>
    <w:tmpl w:val="6A98A3B4"/>
    <w:lvl w:ilvl="0" w:tplc="9CACD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A37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9E4C7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06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2E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26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0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E5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1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B96B1E"/>
    <w:multiLevelType w:val="hybridMultilevel"/>
    <w:tmpl w:val="42E0F6C2"/>
    <w:lvl w:ilvl="0" w:tplc="0DF865D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13C6DE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D4CB69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EC8E93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A129A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07E20E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EE44C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3ACFEA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48735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27A759A1"/>
    <w:multiLevelType w:val="hybridMultilevel"/>
    <w:tmpl w:val="6480E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10285"/>
    <w:multiLevelType w:val="hybridMultilevel"/>
    <w:tmpl w:val="AF18C708"/>
    <w:lvl w:ilvl="0" w:tplc="07F47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A89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926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CC8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C667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26BA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61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608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661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19327E"/>
    <w:multiLevelType w:val="hybridMultilevel"/>
    <w:tmpl w:val="919CAB12"/>
    <w:lvl w:ilvl="0" w:tplc="6FA6CC3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A10317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66A51A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2D8635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694BE1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0E8DA6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796716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660613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08684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344F7A8E"/>
    <w:multiLevelType w:val="hybridMultilevel"/>
    <w:tmpl w:val="E26610D8"/>
    <w:lvl w:ilvl="0" w:tplc="9B64B1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E61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02A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FAF9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62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2CC2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B074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C6D4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C2A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7B15FA"/>
    <w:multiLevelType w:val="hybridMultilevel"/>
    <w:tmpl w:val="76AC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B2C46"/>
    <w:multiLevelType w:val="hybridMultilevel"/>
    <w:tmpl w:val="5478DBD2"/>
    <w:lvl w:ilvl="0" w:tplc="C86A03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943C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CE4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5E4D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BEDC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EA20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FAE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3C0B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0E1F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CF04BC3"/>
    <w:multiLevelType w:val="hybridMultilevel"/>
    <w:tmpl w:val="80641278"/>
    <w:lvl w:ilvl="0" w:tplc="F3FA4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262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3A92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E84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CAB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EC52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4A9E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B0C6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22C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D4B6E8D"/>
    <w:multiLevelType w:val="hybridMultilevel"/>
    <w:tmpl w:val="D2BAB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19C0E35"/>
    <w:multiLevelType w:val="hybridMultilevel"/>
    <w:tmpl w:val="8E92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279B7"/>
    <w:multiLevelType w:val="hybridMultilevel"/>
    <w:tmpl w:val="84A882E8"/>
    <w:lvl w:ilvl="0" w:tplc="97A88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4FC1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FE6A8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4707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FC24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3B2F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D2A9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58EE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14CC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5A6F107C"/>
    <w:multiLevelType w:val="hybridMultilevel"/>
    <w:tmpl w:val="34D05A36"/>
    <w:lvl w:ilvl="0" w:tplc="51F8F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0CF0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468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BE0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A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2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FA6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03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AF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7" w15:restartNumberingAfterBreak="0">
    <w:nsid w:val="64EF7D2C"/>
    <w:multiLevelType w:val="hybridMultilevel"/>
    <w:tmpl w:val="B8E0F772"/>
    <w:lvl w:ilvl="0" w:tplc="7B70E94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4601C6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99CAE4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08E597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D6635B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DB0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58A9F6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C26A2A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C949F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3D08EA"/>
    <w:multiLevelType w:val="hybridMultilevel"/>
    <w:tmpl w:val="2FE02624"/>
    <w:lvl w:ilvl="0" w:tplc="98EC1A6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0BE8F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EA656C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B2CB64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A50A07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8B6575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35D4553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42ADE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D80290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6B380AAE"/>
    <w:multiLevelType w:val="hybridMultilevel"/>
    <w:tmpl w:val="B068F71E"/>
    <w:lvl w:ilvl="0" w:tplc="D62AA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6B6FA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D9A2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2F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24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E6A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00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E26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4F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87FF0"/>
    <w:multiLevelType w:val="hybridMultilevel"/>
    <w:tmpl w:val="DDDCD486"/>
    <w:lvl w:ilvl="0" w:tplc="D7B4D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C8ACB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5705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AC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AB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A3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64C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6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CB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BD1EFC"/>
    <w:multiLevelType w:val="hybridMultilevel"/>
    <w:tmpl w:val="DDA48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44029"/>
    <w:multiLevelType w:val="hybridMultilevel"/>
    <w:tmpl w:val="66460792"/>
    <w:lvl w:ilvl="0" w:tplc="E4C61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47CD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D740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CE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6D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C0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E9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45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4C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FA9401A"/>
    <w:multiLevelType w:val="hybridMultilevel"/>
    <w:tmpl w:val="DEBEBC06"/>
    <w:lvl w:ilvl="0" w:tplc="D02C9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C3ED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66A4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4BA1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44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87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E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1C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686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C8647A"/>
    <w:multiLevelType w:val="hybridMultilevel"/>
    <w:tmpl w:val="5162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17"/>
  </w:num>
  <w:num w:numId="5">
    <w:abstractNumId w:val="28"/>
  </w:num>
  <w:num w:numId="6">
    <w:abstractNumId w:val="34"/>
  </w:num>
  <w:num w:numId="7">
    <w:abstractNumId w:val="35"/>
  </w:num>
  <w:num w:numId="8">
    <w:abstractNumId w:val="9"/>
  </w:num>
  <w:num w:numId="9">
    <w:abstractNumId w:val="22"/>
  </w:num>
  <w:num w:numId="10">
    <w:abstractNumId w:val="7"/>
  </w:num>
  <w:num w:numId="11">
    <w:abstractNumId w:val="26"/>
  </w:num>
  <w:num w:numId="12">
    <w:abstractNumId w:val="39"/>
  </w:num>
  <w:num w:numId="13">
    <w:abstractNumId w:val="6"/>
  </w:num>
  <w:num w:numId="14">
    <w:abstractNumId w:val="2"/>
  </w:num>
  <w:num w:numId="15">
    <w:abstractNumId w:val="33"/>
  </w:num>
  <w:num w:numId="16">
    <w:abstractNumId w:val="37"/>
  </w:num>
  <w:num w:numId="17">
    <w:abstractNumId w:val="8"/>
  </w:num>
  <w:num w:numId="18">
    <w:abstractNumId w:val="23"/>
  </w:num>
  <w:num w:numId="19">
    <w:abstractNumId w:val="18"/>
  </w:num>
  <w:num w:numId="20">
    <w:abstractNumId w:val="27"/>
  </w:num>
  <w:num w:numId="21">
    <w:abstractNumId w:val="11"/>
  </w:num>
  <w:num w:numId="22">
    <w:abstractNumId w:val="1"/>
  </w:num>
  <w:num w:numId="23">
    <w:abstractNumId w:val="29"/>
  </w:num>
  <w:num w:numId="24">
    <w:abstractNumId w:val="10"/>
  </w:num>
  <w:num w:numId="25">
    <w:abstractNumId w:val="20"/>
  </w:num>
  <w:num w:numId="26">
    <w:abstractNumId w:val="36"/>
  </w:num>
  <w:num w:numId="27">
    <w:abstractNumId w:val="3"/>
  </w:num>
  <w:num w:numId="28">
    <w:abstractNumId w:val="19"/>
  </w:num>
  <w:num w:numId="29">
    <w:abstractNumId w:val="32"/>
  </w:num>
  <w:num w:numId="30">
    <w:abstractNumId w:val="15"/>
  </w:num>
  <w:num w:numId="31">
    <w:abstractNumId w:val="13"/>
  </w:num>
  <w:num w:numId="32">
    <w:abstractNumId w:val="16"/>
  </w:num>
  <w:num w:numId="33">
    <w:abstractNumId w:val="30"/>
  </w:num>
  <w:num w:numId="34">
    <w:abstractNumId w:val="25"/>
  </w:num>
  <w:num w:numId="35">
    <w:abstractNumId w:val="38"/>
  </w:num>
  <w:num w:numId="36">
    <w:abstractNumId w:val="24"/>
  </w:num>
  <w:num w:numId="37">
    <w:abstractNumId w:val="12"/>
  </w:num>
  <w:num w:numId="38">
    <w:abstractNumId w:val="4"/>
  </w:num>
  <w:num w:numId="39">
    <w:abstractNumId w:val="31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EA8"/>
    <w:rsid w:val="00001EBF"/>
    <w:rsid w:val="00001F79"/>
    <w:rsid w:val="00001FC3"/>
    <w:rsid w:val="00002107"/>
    <w:rsid w:val="00002375"/>
    <w:rsid w:val="000024E7"/>
    <w:rsid w:val="00002524"/>
    <w:rsid w:val="0000270A"/>
    <w:rsid w:val="00002770"/>
    <w:rsid w:val="00002A8E"/>
    <w:rsid w:val="00002B56"/>
    <w:rsid w:val="00002B73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5FBB"/>
    <w:rsid w:val="000062D2"/>
    <w:rsid w:val="000062DA"/>
    <w:rsid w:val="000063BC"/>
    <w:rsid w:val="000065CC"/>
    <w:rsid w:val="000066F3"/>
    <w:rsid w:val="00006780"/>
    <w:rsid w:val="00006C7A"/>
    <w:rsid w:val="000073DA"/>
    <w:rsid w:val="00007495"/>
    <w:rsid w:val="0000773C"/>
    <w:rsid w:val="000077B9"/>
    <w:rsid w:val="0000792C"/>
    <w:rsid w:val="00007B4B"/>
    <w:rsid w:val="00007D2E"/>
    <w:rsid w:val="00010061"/>
    <w:rsid w:val="000100B6"/>
    <w:rsid w:val="000101EF"/>
    <w:rsid w:val="00010452"/>
    <w:rsid w:val="00010462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57"/>
    <w:rsid w:val="0001137B"/>
    <w:rsid w:val="000116BF"/>
    <w:rsid w:val="00011957"/>
    <w:rsid w:val="00011A8E"/>
    <w:rsid w:val="00012010"/>
    <w:rsid w:val="0001213E"/>
    <w:rsid w:val="00012296"/>
    <w:rsid w:val="000124D1"/>
    <w:rsid w:val="0001271A"/>
    <w:rsid w:val="000127B0"/>
    <w:rsid w:val="00012D57"/>
    <w:rsid w:val="0001321B"/>
    <w:rsid w:val="00013353"/>
    <w:rsid w:val="000133A9"/>
    <w:rsid w:val="000137BA"/>
    <w:rsid w:val="00013B63"/>
    <w:rsid w:val="00013F64"/>
    <w:rsid w:val="00014008"/>
    <w:rsid w:val="000141F0"/>
    <w:rsid w:val="00014304"/>
    <w:rsid w:val="000144B5"/>
    <w:rsid w:val="000145D2"/>
    <w:rsid w:val="00014631"/>
    <w:rsid w:val="00014E0E"/>
    <w:rsid w:val="000159C4"/>
    <w:rsid w:val="00015A7E"/>
    <w:rsid w:val="00015ABC"/>
    <w:rsid w:val="00015B4A"/>
    <w:rsid w:val="00015BCB"/>
    <w:rsid w:val="00015CED"/>
    <w:rsid w:val="000161C8"/>
    <w:rsid w:val="000162B2"/>
    <w:rsid w:val="0001645D"/>
    <w:rsid w:val="000164BB"/>
    <w:rsid w:val="00016639"/>
    <w:rsid w:val="000167A6"/>
    <w:rsid w:val="00016B41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224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99"/>
    <w:rsid w:val="00024BC1"/>
    <w:rsid w:val="00024C00"/>
    <w:rsid w:val="00024D64"/>
    <w:rsid w:val="00024E37"/>
    <w:rsid w:val="00024EE3"/>
    <w:rsid w:val="00024FD0"/>
    <w:rsid w:val="0002506A"/>
    <w:rsid w:val="00025336"/>
    <w:rsid w:val="00025476"/>
    <w:rsid w:val="000255A1"/>
    <w:rsid w:val="000258DD"/>
    <w:rsid w:val="000258F1"/>
    <w:rsid w:val="0002591B"/>
    <w:rsid w:val="0002598B"/>
    <w:rsid w:val="00025C7E"/>
    <w:rsid w:val="00025CE5"/>
    <w:rsid w:val="000266AE"/>
    <w:rsid w:val="000267EB"/>
    <w:rsid w:val="000268EA"/>
    <w:rsid w:val="00026905"/>
    <w:rsid w:val="0002692C"/>
    <w:rsid w:val="00026977"/>
    <w:rsid w:val="00026B7D"/>
    <w:rsid w:val="00026BA1"/>
    <w:rsid w:val="00026BE2"/>
    <w:rsid w:val="00026C64"/>
    <w:rsid w:val="00026CBF"/>
    <w:rsid w:val="00026EF9"/>
    <w:rsid w:val="00026FED"/>
    <w:rsid w:val="0002701F"/>
    <w:rsid w:val="00027333"/>
    <w:rsid w:val="000273DF"/>
    <w:rsid w:val="00027555"/>
    <w:rsid w:val="000276E7"/>
    <w:rsid w:val="000277C3"/>
    <w:rsid w:val="00027B5C"/>
    <w:rsid w:val="00027D56"/>
    <w:rsid w:val="000300FE"/>
    <w:rsid w:val="000302F3"/>
    <w:rsid w:val="000303BD"/>
    <w:rsid w:val="00030432"/>
    <w:rsid w:val="00030619"/>
    <w:rsid w:val="000307C6"/>
    <w:rsid w:val="000308D5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18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A15"/>
    <w:rsid w:val="00036BE4"/>
    <w:rsid w:val="00036C45"/>
    <w:rsid w:val="00036FA7"/>
    <w:rsid w:val="0003705D"/>
    <w:rsid w:val="000370B4"/>
    <w:rsid w:val="0003723F"/>
    <w:rsid w:val="000377E3"/>
    <w:rsid w:val="00037936"/>
    <w:rsid w:val="00037A21"/>
    <w:rsid w:val="00037C2D"/>
    <w:rsid w:val="00040105"/>
    <w:rsid w:val="000402B6"/>
    <w:rsid w:val="00040450"/>
    <w:rsid w:val="000404F2"/>
    <w:rsid w:val="000404F4"/>
    <w:rsid w:val="00040707"/>
    <w:rsid w:val="00040977"/>
    <w:rsid w:val="00040A96"/>
    <w:rsid w:val="00040AAD"/>
    <w:rsid w:val="00040C15"/>
    <w:rsid w:val="00040CEF"/>
    <w:rsid w:val="00040ED9"/>
    <w:rsid w:val="000413B8"/>
    <w:rsid w:val="00041430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AF0"/>
    <w:rsid w:val="00042BFC"/>
    <w:rsid w:val="00042EDF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44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5D4B"/>
    <w:rsid w:val="0004608E"/>
    <w:rsid w:val="000464FE"/>
    <w:rsid w:val="0004688F"/>
    <w:rsid w:val="00046AA3"/>
    <w:rsid w:val="00046AB2"/>
    <w:rsid w:val="00046B5E"/>
    <w:rsid w:val="00046BEB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46"/>
    <w:rsid w:val="0004769C"/>
    <w:rsid w:val="000477BB"/>
    <w:rsid w:val="00047A16"/>
    <w:rsid w:val="00047A48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884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1FB1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3EF7"/>
    <w:rsid w:val="000540EE"/>
    <w:rsid w:val="0005414F"/>
    <w:rsid w:val="000543B1"/>
    <w:rsid w:val="0005456E"/>
    <w:rsid w:val="00054649"/>
    <w:rsid w:val="00054694"/>
    <w:rsid w:val="00054A5F"/>
    <w:rsid w:val="00054ACE"/>
    <w:rsid w:val="00054AE4"/>
    <w:rsid w:val="00054B6B"/>
    <w:rsid w:val="00054C4B"/>
    <w:rsid w:val="00054DAB"/>
    <w:rsid w:val="00054EC9"/>
    <w:rsid w:val="0005504C"/>
    <w:rsid w:val="000550B0"/>
    <w:rsid w:val="00055873"/>
    <w:rsid w:val="00055B8E"/>
    <w:rsid w:val="00055C1F"/>
    <w:rsid w:val="00055EE2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E1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C0B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4F57"/>
    <w:rsid w:val="00065016"/>
    <w:rsid w:val="00065031"/>
    <w:rsid w:val="00065053"/>
    <w:rsid w:val="0006549C"/>
    <w:rsid w:val="0006571D"/>
    <w:rsid w:val="000659D4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848"/>
    <w:rsid w:val="00067AB6"/>
    <w:rsid w:val="00067FE2"/>
    <w:rsid w:val="000700AB"/>
    <w:rsid w:val="00070192"/>
    <w:rsid w:val="00070519"/>
    <w:rsid w:val="00070617"/>
    <w:rsid w:val="000708AC"/>
    <w:rsid w:val="00070BB4"/>
    <w:rsid w:val="00070E14"/>
    <w:rsid w:val="00070F64"/>
    <w:rsid w:val="00070FB6"/>
    <w:rsid w:val="0007118F"/>
    <w:rsid w:val="000711C1"/>
    <w:rsid w:val="0007124B"/>
    <w:rsid w:val="0007162A"/>
    <w:rsid w:val="000716FB"/>
    <w:rsid w:val="00071740"/>
    <w:rsid w:val="00071C0A"/>
    <w:rsid w:val="00071FD0"/>
    <w:rsid w:val="000721EC"/>
    <w:rsid w:val="00072253"/>
    <w:rsid w:val="000724A3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04C"/>
    <w:rsid w:val="000741B3"/>
    <w:rsid w:val="000742A9"/>
    <w:rsid w:val="00074375"/>
    <w:rsid w:val="000743A0"/>
    <w:rsid w:val="00074A9E"/>
    <w:rsid w:val="00074AA4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2BF"/>
    <w:rsid w:val="00076408"/>
    <w:rsid w:val="000765D9"/>
    <w:rsid w:val="0007661E"/>
    <w:rsid w:val="00076717"/>
    <w:rsid w:val="00076880"/>
    <w:rsid w:val="00076A17"/>
    <w:rsid w:val="00076B98"/>
    <w:rsid w:val="00076C2C"/>
    <w:rsid w:val="00076C83"/>
    <w:rsid w:val="00076D3D"/>
    <w:rsid w:val="00076FD1"/>
    <w:rsid w:val="00077073"/>
    <w:rsid w:val="0007722D"/>
    <w:rsid w:val="000773E9"/>
    <w:rsid w:val="000774F3"/>
    <w:rsid w:val="0007780E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E65"/>
    <w:rsid w:val="00085F08"/>
    <w:rsid w:val="00086298"/>
    <w:rsid w:val="000862BA"/>
    <w:rsid w:val="000862BF"/>
    <w:rsid w:val="000862F6"/>
    <w:rsid w:val="0008635A"/>
    <w:rsid w:val="00086404"/>
    <w:rsid w:val="00086428"/>
    <w:rsid w:val="000868B5"/>
    <w:rsid w:val="00086936"/>
    <w:rsid w:val="00086B50"/>
    <w:rsid w:val="00086B78"/>
    <w:rsid w:val="00086C4D"/>
    <w:rsid w:val="00087286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26D"/>
    <w:rsid w:val="000915D9"/>
    <w:rsid w:val="0009168D"/>
    <w:rsid w:val="0009216D"/>
    <w:rsid w:val="000921E3"/>
    <w:rsid w:val="000928C3"/>
    <w:rsid w:val="00092987"/>
    <w:rsid w:val="00092A3D"/>
    <w:rsid w:val="00092EA2"/>
    <w:rsid w:val="00092F03"/>
    <w:rsid w:val="000931C3"/>
    <w:rsid w:val="000932A0"/>
    <w:rsid w:val="00093566"/>
    <w:rsid w:val="0009390C"/>
    <w:rsid w:val="00093CF6"/>
    <w:rsid w:val="00093DD8"/>
    <w:rsid w:val="00093EF0"/>
    <w:rsid w:val="00093F75"/>
    <w:rsid w:val="000940A3"/>
    <w:rsid w:val="00094179"/>
    <w:rsid w:val="0009437A"/>
    <w:rsid w:val="00094489"/>
    <w:rsid w:val="0009448B"/>
    <w:rsid w:val="00094627"/>
    <w:rsid w:val="000946E9"/>
    <w:rsid w:val="000947B7"/>
    <w:rsid w:val="0009512D"/>
    <w:rsid w:val="000954C6"/>
    <w:rsid w:val="00095671"/>
    <w:rsid w:val="000956BC"/>
    <w:rsid w:val="000957AA"/>
    <w:rsid w:val="000957FF"/>
    <w:rsid w:val="00095920"/>
    <w:rsid w:val="00095F53"/>
    <w:rsid w:val="00096039"/>
    <w:rsid w:val="000960C2"/>
    <w:rsid w:val="00096109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0F73"/>
    <w:rsid w:val="000A111C"/>
    <w:rsid w:val="000A15F7"/>
    <w:rsid w:val="000A1692"/>
    <w:rsid w:val="000A1736"/>
    <w:rsid w:val="000A17B9"/>
    <w:rsid w:val="000A18E3"/>
    <w:rsid w:val="000A19E5"/>
    <w:rsid w:val="000A1A0E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628"/>
    <w:rsid w:val="000A37D1"/>
    <w:rsid w:val="000A37DD"/>
    <w:rsid w:val="000A39F2"/>
    <w:rsid w:val="000A3ACB"/>
    <w:rsid w:val="000A3D4C"/>
    <w:rsid w:val="000A3DC1"/>
    <w:rsid w:val="000A424D"/>
    <w:rsid w:val="000A49DE"/>
    <w:rsid w:val="000A4A52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121"/>
    <w:rsid w:val="000A7260"/>
    <w:rsid w:val="000A7560"/>
    <w:rsid w:val="000A7C88"/>
    <w:rsid w:val="000A7FBA"/>
    <w:rsid w:val="000B014E"/>
    <w:rsid w:val="000B028D"/>
    <w:rsid w:val="000B0292"/>
    <w:rsid w:val="000B02C2"/>
    <w:rsid w:val="000B0513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0BB"/>
    <w:rsid w:val="000B31CF"/>
    <w:rsid w:val="000B32D4"/>
    <w:rsid w:val="000B3413"/>
    <w:rsid w:val="000B38DA"/>
    <w:rsid w:val="000B3BA0"/>
    <w:rsid w:val="000B3C94"/>
    <w:rsid w:val="000B3F37"/>
    <w:rsid w:val="000B42E7"/>
    <w:rsid w:val="000B4788"/>
    <w:rsid w:val="000B48A6"/>
    <w:rsid w:val="000B4940"/>
    <w:rsid w:val="000B49D7"/>
    <w:rsid w:val="000B4A00"/>
    <w:rsid w:val="000B4CEE"/>
    <w:rsid w:val="000B4FF1"/>
    <w:rsid w:val="000B546F"/>
    <w:rsid w:val="000B5D4A"/>
    <w:rsid w:val="000B5F7F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10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808"/>
    <w:rsid w:val="000C1A3D"/>
    <w:rsid w:val="000C1A70"/>
    <w:rsid w:val="000C1B30"/>
    <w:rsid w:val="000C1B9E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13B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C776F"/>
    <w:rsid w:val="000D0153"/>
    <w:rsid w:val="000D0305"/>
    <w:rsid w:val="000D037E"/>
    <w:rsid w:val="000D0486"/>
    <w:rsid w:val="000D084E"/>
    <w:rsid w:val="000D0A0F"/>
    <w:rsid w:val="000D0AA5"/>
    <w:rsid w:val="000D0AB8"/>
    <w:rsid w:val="000D0BCC"/>
    <w:rsid w:val="000D0F9A"/>
    <w:rsid w:val="000D10A8"/>
    <w:rsid w:val="000D1209"/>
    <w:rsid w:val="000D1393"/>
    <w:rsid w:val="000D148D"/>
    <w:rsid w:val="000D14EB"/>
    <w:rsid w:val="000D1610"/>
    <w:rsid w:val="000D1885"/>
    <w:rsid w:val="000D18B8"/>
    <w:rsid w:val="000D1B60"/>
    <w:rsid w:val="000D206C"/>
    <w:rsid w:val="000D2185"/>
    <w:rsid w:val="000D2856"/>
    <w:rsid w:val="000D2AE0"/>
    <w:rsid w:val="000D2CDA"/>
    <w:rsid w:val="000D2FC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3F99"/>
    <w:rsid w:val="000D40FD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859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D3A"/>
    <w:rsid w:val="000E0D89"/>
    <w:rsid w:val="000E0F5A"/>
    <w:rsid w:val="000E1003"/>
    <w:rsid w:val="000E10B0"/>
    <w:rsid w:val="000E1115"/>
    <w:rsid w:val="000E14B9"/>
    <w:rsid w:val="000E14D2"/>
    <w:rsid w:val="000E1547"/>
    <w:rsid w:val="000E16E4"/>
    <w:rsid w:val="000E1722"/>
    <w:rsid w:val="000E1820"/>
    <w:rsid w:val="000E182B"/>
    <w:rsid w:val="000E1C62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4DE8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1CA"/>
    <w:rsid w:val="000E776D"/>
    <w:rsid w:val="000E7770"/>
    <w:rsid w:val="000E7AD3"/>
    <w:rsid w:val="000E7C1F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64C"/>
    <w:rsid w:val="000F17E4"/>
    <w:rsid w:val="000F1878"/>
    <w:rsid w:val="000F1CF3"/>
    <w:rsid w:val="000F1E17"/>
    <w:rsid w:val="000F1E76"/>
    <w:rsid w:val="000F1F98"/>
    <w:rsid w:val="000F20CD"/>
    <w:rsid w:val="000F230E"/>
    <w:rsid w:val="000F240A"/>
    <w:rsid w:val="000F2965"/>
    <w:rsid w:val="000F2A32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87C"/>
    <w:rsid w:val="000F4A84"/>
    <w:rsid w:val="000F4CAF"/>
    <w:rsid w:val="000F4D2F"/>
    <w:rsid w:val="000F4E96"/>
    <w:rsid w:val="000F4F44"/>
    <w:rsid w:val="000F4FA3"/>
    <w:rsid w:val="000F4FD0"/>
    <w:rsid w:val="000F5138"/>
    <w:rsid w:val="000F52C0"/>
    <w:rsid w:val="000F53CB"/>
    <w:rsid w:val="000F58F4"/>
    <w:rsid w:val="000F6099"/>
    <w:rsid w:val="000F64F6"/>
    <w:rsid w:val="000F6799"/>
    <w:rsid w:val="000F6881"/>
    <w:rsid w:val="000F6C32"/>
    <w:rsid w:val="000F6C5F"/>
    <w:rsid w:val="000F6D86"/>
    <w:rsid w:val="000F6E0B"/>
    <w:rsid w:val="000F6F01"/>
    <w:rsid w:val="000F6F2C"/>
    <w:rsid w:val="000F78BF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C68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BDF"/>
    <w:rsid w:val="00103EB2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4B8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60"/>
    <w:rsid w:val="00111CCD"/>
    <w:rsid w:val="001122CB"/>
    <w:rsid w:val="0011230B"/>
    <w:rsid w:val="001126ED"/>
    <w:rsid w:val="00112975"/>
    <w:rsid w:val="00112B8F"/>
    <w:rsid w:val="00112C8D"/>
    <w:rsid w:val="00112F4F"/>
    <w:rsid w:val="001134DA"/>
    <w:rsid w:val="001135BB"/>
    <w:rsid w:val="0011372B"/>
    <w:rsid w:val="001139E7"/>
    <w:rsid w:val="00113D8F"/>
    <w:rsid w:val="00113E7C"/>
    <w:rsid w:val="00113ECC"/>
    <w:rsid w:val="00113F0E"/>
    <w:rsid w:val="001140FA"/>
    <w:rsid w:val="001141CF"/>
    <w:rsid w:val="00114348"/>
    <w:rsid w:val="00114379"/>
    <w:rsid w:val="0011459C"/>
    <w:rsid w:val="0011460A"/>
    <w:rsid w:val="001146A3"/>
    <w:rsid w:val="001146C6"/>
    <w:rsid w:val="001147B8"/>
    <w:rsid w:val="001148A2"/>
    <w:rsid w:val="001148EC"/>
    <w:rsid w:val="00114949"/>
    <w:rsid w:val="00114C2B"/>
    <w:rsid w:val="00114E61"/>
    <w:rsid w:val="00114EA7"/>
    <w:rsid w:val="001150BC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9CA"/>
    <w:rsid w:val="00116A2D"/>
    <w:rsid w:val="00116E33"/>
    <w:rsid w:val="00117305"/>
    <w:rsid w:val="001174AC"/>
    <w:rsid w:val="0011759F"/>
    <w:rsid w:val="001175EF"/>
    <w:rsid w:val="00117677"/>
    <w:rsid w:val="00117682"/>
    <w:rsid w:val="00117957"/>
    <w:rsid w:val="00117BD2"/>
    <w:rsid w:val="00117C78"/>
    <w:rsid w:val="001201A2"/>
    <w:rsid w:val="001201EA"/>
    <w:rsid w:val="001203DB"/>
    <w:rsid w:val="00120400"/>
    <w:rsid w:val="001206F6"/>
    <w:rsid w:val="0012079F"/>
    <w:rsid w:val="001207F3"/>
    <w:rsid w:val="00120AAF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6C4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A7B"/>
    <w:rsid w:val="00123C7B"/>
    <w:rsid w:val="00123DED"/>
    <w:rsid w:val="00124100"/>
    <w:rsid w:val="0012467D"/>
    <w:rsid w:val="001246EC"/>
    <w:rsid w:val="001247A4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5FCD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1BB"/>
    <w:rsid w:val="0013043B"/>
    <w:rsid w:val="0013043C"/>
    <w:rsid w:val="00130714"/>
    <w:rsid w:val="00130953"/>
    <w:rsid w:val="001309F5"/>
    <w:rsid w:val="00130BBD"/>
    <w:rsid w:val="00130C6E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933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7A8"/>
    <w:rsid w:val="00135829"/>
    <w:rsid w:val="00135884"/>
    <w:rsid w:val="00135888"/>
    <w:rsid w:val="001358A7"/>
    <w:rsid w:val="001358F4"/>
    <w:rsid w:val="00135993"/>
    <w:rsid w:val="00135EB0"/>
    <w:rsid w:val="0013612A"/>
    <w:rsid w:val="00136669"/>
    <w:rsid w:val="001366E7"/>
    <w:rsid w:val="0013697B"/>
    <w:rsid w:val="00136998"/>
    <w:rsid w:val="00136A43"/>
    <w:rsid w:val="00136AAD"/>
    <w:rsid w:val="00136AAF"/>
    <w:rsid w:val="00136B17"/>
    <w:rsid w:val="00136C34"/>
    <w:rsid w:val="00136D72"/>
    <w:rsid w:val="00136D85"/>
    <w:rsid w:val="001371D9"/>
    <w:rsid w:val="00137270"/>
    <w:rsid w:val="00137280"/>
    <w:rsid w:val="00137288"/>
    <w:rsid w:val="00137480"/>
    <w:rsid w:val="001375B9"/>
    <w:rsid w:val="001376F7"/>
    <w:rsid w:val="0013793E"/>
    <w:rsid w:val="00137A3A"/>
    <w:rsid w:val="00137B1D"/>
    <w:rsid w:val="00137D5D"/>
    <w:rsid w:val="00137EA0"/>
    <w:rsid w:val="001403C3"/>
    <w:rsid w:val="0014058D"/>
    <w:rsid w:val="00140608"/>
    <w:rsid w:val="0014073C"/>
    <w:rsid w:val="00140762"/>
    <w:rsid w:val="00140825"/>
    <w:rsid w:val="0014086C"/>
    <w:rsid w:val="00140DF0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7BC"/>
    <w:rsid w:val="0014491B"/>
    <w:rsid w:val="00144B3F"/>
    <w:rsid w:val="00144CB2"/>
    <w:rsid w:val="00144D67"/>
    <w:rsid w:val="00144E04"/>
    <w:rsid w:val="001454C4"/>
    <w:rsid w:val="00145B83"/>
    <w:rsid w:val="00145EB3"/>
    <w:rsid w:val="001462D7"/>
    <w:rsid w:val="00146389"/>
    <w:rsid w:val="00146577"/>
    <w:rsid w:val="00146773"/>
    <w:rsid w:val="00146A1D"/>
    <w:rsid w:val="00146AE1"/>
    <w:rsid w:val="00146B94"/>
    <w:rsid w:val="00146EE8"/>
    <w:rsid w:val="0014703E"/>
    <w:rsid w:val="0014708C"/>
    <w:rsid w:val="00147531"/>
    <w:rsid w:val="00147923"/>
    <w:rsid w:val="00147ABD"/>
    <w:rsid w:val="00147D65"/>
    <w:rsid w:val="00147D91"/>
    <w:rsid w:val="00150020"/>
    <w:rsid w:val="00150427"/>
    <w:rsid w:val="001508E1"/>
    <w:rsid w:val="00150E73"/>
    <w:rsid w:val="0015104C"/>
    <w:rsid w:val="001510BD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776"/>
    <w:rsid w:val="0015282E"/>
    <w:rsid w:val="00152A3B"/>
    <w:rsid w:val="00152A97"/>
    <w:rsid w:val="00152E1D"/>
    <w:rsid w:val="00153334"/>
    <w:rsid w:val="0015347E"/>
    <w:rsid w:val="0015356F"/>
    <w:rsid w:val="00153738"/>
    <w:rsid w:val="00153886"/>
    <w:rsid w:val="00153A48"/>
    <w:rsid w:val="00153A6B"/>
    <w:rsid w:val="00153E69"/>
    <w:rsid w:val="00153EEF"/>
    <w:rsid w:val="00153EFE"/>
    <w:rsid w:val="00153F29"/>
    <w:rsid w:val="0015445E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924"/>
    <w:rsid w:val="00160934"/>
    <w:rsid w:val="00160A0E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EFE"/>
    <w:rsid w:val="00162F82"/>
    <w:rsid w:val="00163071"/>
    <w:rsid w:val="001630E4"/>
    <w:rsid w:val="0016313F"/>
    <w:rsid w:val="00163370"/>
    <w:rsid w:val="0016368F"/>
    <w:rsid w:val="001636EF"/>
    <w:rsid w:val="00163846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822"/>
    <w:rsid w:val="00167A7B"/>
    <w:rsid w:val="00167BBE"/>
    <w:rsid w:val="00167E37"/>
    <w:rsid w:val="0017003D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66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70F"/>
    <w:rsid w:val="001738A5"/>
    <w:rsid w:val="001738CE"/>
    <w:rsid w:val="0017393F"/>
    <w:rsid w:val="001739C7"/>
    <w:rsid w:val="00173A00"/>
    <w:rsid w:val="00173D38"/>
    <w:rsid w:val="00174555"/>
    <w:rsid w:val="00174A62"/>
    <w:rsid w:val="00174D8A"/>
    <w:rsid w:val="00174DDB"/>
    <w:rsid w:val="00175009"/>
    <w:rsid w:val="0017510B"/>
    <w:rsid w:val="00175244"/>
    <w:rsid w:val="001752EC"/>
    <w:rsid w:val="001754B2"/>
    <w:rsid w:val="001754E4"/>
    <w:rsid w:val="0017559F"/>
    <w:rsid w:val="00175650"/>
    <w:rsid w:val="00175888"/>
    <w:rsid w:val="00175A16"/>
    <w:rsid w:val="00175A59"/>
    <w:rsid w:val="00175A6E"/>
    <w:rsid w:val="00175ACA"/>
    <w:rsid w:val="00175B5A"/>
    <w:rsid w:val="00175EF2"/>
    <w:rsid w:val="00176078"/>
    <w:rsid w:val="0017609D"/>
    <w:rsid w:val="001760B4"/>
    <w:rsid w:val="001763FF"/>
    <w:rsid w:val="00176414"/>
    <w:rsid w:val="00176606"/>
    <w:rsid w:val="001767A4"/>
    <w:rsid w:val="00176B94"/>
    <w:rsid w:val="00176BDB"/>
    <w:rsid w:val="00176FAA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74F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683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68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9D0"/>
    <w:rsid w:val="00185E05"/>
    <w:rsid w:val="00185E59"/>
    <w:rsid w:val="00185F10"/>
    <w:rsid w:val="00185FDA"/>
    <w:rsid w:val="00186395"/>
    <w:rsid w:val="001863E3"/>
    <w:rsid w:val="0018695F"/>
    <w:rsid w:val="00186B4D"/>
    <w:rsid w:val="00186CC1"/>
    <w:rsid w:val="00186D93"/>
    <w:rsid w:val="00186EFA"/>
    <w:rsid w:val="0018767B"/>
    <w:rsid w:val="0018773D"/>
    <w:rsid w:val="0019002A"/>
    <w:rsid w:val="0019066B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623"/>
    <w:rsid w:val="00191727"/>
    <w:rsid w:val="001918E1"/>
    <w:rsid w:val="00191CD3"/>
    <w:rsid w:val="00191DA1"/>
    <w:rsid w:val="00191EBF"/>
    <w:rsid w:val="00191F26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2D36"/>
    <w:rsid w:val="00193760"/>
    <w:rsid w:val="00193987"/>
    <w:rsid w:val="00193A4E"/>
    <w:rsid w:val="00193A7C"/>
    <w:rsid w:val="00193D48"/>
    <w:rsid w:val="00193DC9"/>
    <w:rsid w:val="001941AA"/>
    <w:rsid w:val="001942F4"/>
    <w:rsid w:val="0019443E"/>
    <w:rsid w:val="0019482B"/>
    <w:rsid w:val="00194955"/>
    <w:rsid w:val="00194FC6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436"/>
    <w:rsid w:val="0019661A"/>
    <w:rsid w:val="00196A2A"/>
    <w:rsid w:val="00196ADB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97CA1"/>
    <w:rsid w:val="001A0221"/>
    <w:rsid w:val="001A027F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93D"/>
    <w:rsid w:val="001A1CC6"/>
    <w:rsid w:val="001A1F22"/>
    <w:rsid w:val="001A2254"/>
    <w:rsid w:val="001A2377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B23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2E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083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2F03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0F5"/>
    <w:rsid w:val="001B510D"/>
    <w:rsid w:val="001B5332"/>
    <w:rsid w:val="001B54E9"/>
    <w:rsid w:val="001B55DE"/>
    <w:rsid w:val="001B57A2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7BF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1BF"/>
    <w:rsid w:val="001C254F"/>
    <w:rsid w:val="001C2865"/>
    <w:rsid w:val="001C299E"/>
    <w:rsid w:val="001C2A8B"/>
    <w:rsid w:val="001C2B0D"/>
    <w:rsid w:val="001C2D80"/>
    <w:rsid w:val="001C2EF2"/>
    <w:rsid w:val="001C312D"/>
    <w:rsid w:val="001C3417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36"/>
    <w:rsid w:val="001C3E88"/>
    <w:rsid w:val="001C3FCF"/>
    <w:rsid w:val="001C4306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9F8"/>
    <w:rsid w:val="001C5BC8"/>
    <w:rsid w:val="001C5DBB"/>
    <w:rsid w:val="001C5F88"/>
    <w:rsid w:val="001C5FB2"/>
    <w:rsid w:val="001C6182"/>
    <w:rsid w:val="001C619C"/>
    <w:rsid w:val="001C6269"/>
    <w:rsid w:val="001C6488"/>
    <w:rsid w:val="001C66D2"/>
    <w:rsid w:val="001C6708"/>
    <w:rsid w:val="001C6AD5"/>
    <w:rsid w:val="001C6F12"/>
    <w:rsid w:val="001C6FCB"/>
    <w:rsid w:val="001C73D3"/>
    <w:rsid w:val="001C760E"/>
    <w:rsid w:val="001C78F7"/>
    <w:rsid w:val="001C7A4C"/>
    <w:rsid w:val="001C7F47"/>
    <w:rsid w:val="001D006C"/>
    <w:rsid w:val="001D056C"/>
    <w:rsid w:val="001D0578"/>
    <w:rsid w:val="001D0593"/>
    <w:rsid w:val="001D0D95"/>
    <w:rsid w:val="001D0E20"/>
    <w:rsid w:val="001D117A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63E"/>
    <w:rsid w:val="001D28C1"/>
    <w:rsid w:val="001D29AE"/>
    <w:rsid w:val="001D2B3C"/>
    <w:rsid w:val="001D2C3C"/>
    <w:rsid w:val="001D2D03"/>
    <w:rsid w:val="001D2DC8"/>
    <w:rsid w:val="001D2E6C"/>
    <w:rsid w:val="001D2F48"/>
    <w:rsid w:val="001D330C"/>
    <w:rsid w:val="001D34CC"/>
    <w:rsid w:val="001D35DC"/>
    <w:rsid w:val="001D383D"/>
    <w:rsid w:val="001D390E"/>
    <w:rsid w:val="001D3AA7"/>
    <w:rsid w:val="001D421A"/>
    <w:rsid w:val="001D42E7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3A"/>
    <w:rsid w:val="001D57BC"/>
    <w:rsid w:val="001D5D4A"/>
    <w:rsid w:val="001D5FD3"/>
    <w:rsid w:val="001D63D6"/>
    <w:rsid w:val="001D686D"/>
    <w:rsid w:val="001D6DAB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8D"/>
    <w:rsid w:val="001D7B96"/>
    <w:rsid w:val="001D7FE2"/>
    <w:rsid w:val="001E00D4"/>
    <w:rsid w:val="001E02BA"/>
    <w:rsid w:val="001E0318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E"/>
    <w:rsid w:val="001E12F4"/>
    <w:rsid w:val="001E1524"/>
    <w:rsid w:val="001E167D"/>
    <w:rsid w:val="001E16D8"/>
    <w:rsid w:val="001E1710"/>
    <w:rsid w:val="001E193D"/>
    <w:rsid w:val="001E1D15"/>
    <w:rsid w:val="001E1D3C"/>
    <w:rsid w:val="001E1DDA"/>
    <w:rsid w:val="001E1E42"/>
    <w:rsid w:val="001E1F63"/>
    <w:rsid w:val="001E206B"/>
    <w:rsid w:val="001E220A"/>
    <w:rsid w:val="001E228B"/>
    <w:rsid w:val="001E22F5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5FCA"/>
    <w:rsid w:val="001E6186"/>
    <w:rsid w:val="001E6199"/>
    <w:rsid w:val="001E6313"/>
    <w:rsid w:val="001E64FE"/>
    <w:rsid w:val="001E6552"/>
    <w:rsid w:val="001E6BDA"/>
    <w:rsid w:val="001E6C1B"/>
    <w:rsid w:val="001E6CC6"/>
    <w:rsid w:val="001E6E6E"/>
    <w:rsid w:val="001E7173"/>
    <w:rsid w:val="001E719A"/>
    <w:rsid w:val="001E750C"/>
    <w:rsid w:val="001E7A8F"/>
    <w:rsid w:val="001E7B23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D61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BE8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05"/>
    <w:rsid w:val="001F7317"/>
    <w:rsid w:val="001F7408"/>
    <w:rsid w:val="001F7647"/>
    <w:rsid w:val="001F77B5"/>
    <w:rsid w:val="001F798D"/>
    <w:rsid w:val="001F7ABD"/>
    <w:rsid w:val="001F7BB8"/>
    <w:rsid w:val="001F7DD6"/>
    <w:rsid w:val="00200094"/>
    <w:rsid w:val="002000F2"/>
    <w:rsid w:val="002000FC"/>
    <w:rsid w:val="002001B9"/>
    <w:rsid w:val="0020087C"/>
    <w:rsid w:val="002009E5"/>
    <w:rsid w:val="00200A3A"/>
    <w:rsid w:val="00200A92"/>
    <w:rsid w:val="00200B81"/>
    <w:rsid w:val="00200BF9"/>
    <w:rsid w:val="00200CC2"/>
    <w:rsid w:val="00200D2B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6BE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1D"/>
    <w:rsid w:val="002120D3"/>
    <w:rsid w:val="0021212C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86F"/>
    <w:rsid w:val="00215C24"/>
    <w:rsid w:val="00215CDD"/>
    <w:rsid w:val="00215D76"/>
    <w:rsid w:val="00215E67"/>
    <w:rsid w:val="00215F86"/>
    <w:rsid w:val="002162EA"/>
    <w:rsid w:val="00216368"/>
    <w:rsid w:val="0021646A"/>
    <w:rsid w:val="002165F9"/>
    <w:rsid w:val="00216685"/>
    <w:rsid w:val="00216857"/>
    <w:rsid w:val="00216B17"/>
    <w:rsid w:val="00216BBF"/>
    <w:rsid w:val="00216C25"/>
    <w:rsid w:val="00216C53"/>
    <w:rsid w:val="00216D0D"/>
    <w:rsid w:val="00216DA0"/>
    <w:rsid w:val="00217135"/>
    <w:rsid w:val="002171B9"/>
    <w:rsid w:val="00217381"/>
    <w:rsid w:val="00217685"/>
    <w:rsid w:val="0021797D"/>
    <w:rsid w:val="00217B99"/>
    <w:rsid w:val="00217C32"/>
    <w:rsid w:val="00217CE8"/>
    <w:rsid w:val="00217D0C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0B2"/>
    <w:rsid w:val="00221127"/>
    <w:rsid w:val="0022135D"/>
    <w:rsid w:val="002215B5"/>
    <w:rsid w:val="00221632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B4A"/>
    <w:rsid w:val="00222FE7"/>
    <w:rsid w:val="00223125"/>
    <w:rsid w:val="002231AD"/>
    <w:rsid w:val="002234BE"/>
    <w:rsid w:val="002235DF"/>
    <w:rsid w:val="00223833"/>
    <w:rsid w:val="00223ACD"/>
    <w:rsid w:val="00223B76"/>
    <w:rsid w:val="002240EE"/>
    <w:rsid w:val="00224226"/>
    <w:rsid w:val="00224570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04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0A1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586"/>
    <w:rsid w:val="00235698"/>
    <w:rsid w:val="00235789"/>
    <w:rsid w:val="002358AB"/>
    <w:rsid w:val="00235F14"/>
    <w:rsid w:val="00236106"/>
    <w:rsid w:val="00236426"/>
    <w:rsid w:val="00236430"/>
    <w:rsid w:val="00236561"/>
    <w:rsid w:val="00236731"/>
    <w:rsid w:val="00236CDA"/>
    <w:rsid w:val="00236DD4"/>
    <w:rsid w:val="00236F71"/>
    <w:rsid w:val="00236F88"/>
    <w:rsid w:val="002370BB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F65"/>
    <w:rsid w:val="0024103F"/>
    <w:rsid w:val="0024135E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36A"/>
    <w:rsid w:val="002433DF"/>
    <w:rsid w:val="002434AC"/>
    <w:rsid w:val="0024363F"/>
    <w:rsid w:val="00243674"/>
    <w:rsid w:val="00243ACD"/>
    <w:rsid w:val="00243F4A"/>
    <w:rsid w:val="0024410E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1A"/>
    <w:rsid w:val="00245A41"/>
    <w:rsid w:val="00245B70"/>
    <w:rsid w:val="00245D7D"/>
    <w:rsid w:val="00245E17"/>
    <w:rsid w:val="00245E39"/>
    <w:rsid w:val="00245FBA"/>
    <w:rsid w:val="00246132"/>
    <w:rsid w:val="002461E1"/>
    <w:rsid w:val="00246514"/>
    <w:rsid w:val="0024662D"/>
    <w:rsid w:val="00246753"/>
    <w:rsid w:val="00246757"/>
    <w:rsid w:val="002468E4"/>
    <w:rsid w:val="00246AC2"/>
    <w:rsid w:val="00246BDC"/>
    <w:rsid w:val="00246BEB"/>
    <w:rsid w:val="00246C4A"/>
    <w:rsid w:val="00246C52"/>
    <w:rsid w:val="00246EB6"/>
    <w:rsid w:val="00247452"/>
    <w:rsid w:val="002475BE"/>
    <w:rsid w:val="00247660"/>
    <w:rsid w:val="002477BC"/>
    <w:rsid w:val="0024785A"/>
    <w:rsid w:val="00247A97"/>
    <w:rsid w:val="00247B8F"/>
    <w:rsid w:val="00247BD2"/>
    <w:rsid w:val="00247C92"/>
    <w:rsid w:val="00247DD1"/>
    <w:rsid w:val="00247DF6"/>
    <w:rsid w:val="002500D0"/>
    <w:rsid w:val="00250237"/>
    <w:rsid w:val="00250563"/>
    <w:rsid w:val="00250582"/>
    <w:rsid w:val="002506F5"/>
    <w:rsid w:val="002508C7"/>
    <w:rsid w:val="002508D9"/>
    <w:rsid w:val="00250918"/>
    <w:rsid w:val="00250B72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898"/>
    <w:rsid w:val="00251929"/>
    <w:rsid w:val="00251B7D"/>
    <w:rsid w:val="00251BF7"/>
    <w:rsid w:val="00251F5E"/>
    <w:rsid w:val="00251F78"/>
    <w:rsid w:val="0025204B"/>
    <w:rsid w:val="002524E8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4D1C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2E"/>
    <w:rsid w:val="00257A62"/>
    <w:rsid w:val="00257D2A"/>
    <w:rsid w:val="002600A8"/>
    <w:rsid w:val="00260156"/>
    <w:rsid w:val="002606A0"/>
    <w:rsid w:val="0026075E"/>
    <w:rsid w:val="002608BD"/>
    <w:rsid w:val="002608C5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3F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3E72"/>
    <w:rsid w:val="00264256"/>
    <w:rsid w:val="0026432F"/>
    <w:rsid w:val="002643B7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09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67EEF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1CE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6D6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0A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6974"/>
    <w:rsid w:val="00276AAB"/>
    <w:rsid w:val="002770EF"/>
    <w:rsid w:val="00277262"/>
    <w:rsid w:val="002774A0"/>
    <w:rsid w:val="00277512"/>
    <w:rsid w:val="00277771"/>
    <w:rsid w:val="002777E4"/>
    <w:rsid w:val="00277DA7"/>
    <w:rsid w:val="00277E66"/>
    <w:rsid w:val="002801E2"/>
    <w:rsid w:val="002802DE"/>
    <w:rsid w:val="00280362"/>
    <w:rsid w:val="00280364"/>
    <w:rsid w:val="0028038B"/>
    <w:rsid w:val="00280612"/>
    <w:rsid w:val="0028073A"/>
    <w:rsid w:val="00280960"/>
    <w:rsid w:val="00280E31"/>
    <w:rsid w:val="00281222"/>
    <w:rsid w:val="002812CC"/>
    <w:rsid w:val="002815B9"/>
    <w:rsid w:val="0028164E"/>
    <w:rsid w:val="0028168F"/>
    <w:rsid w:val="00281ED6"/>
    <w:rsid w:val="002824A7"/>
    <w:rsid w:val="002825CE"/>
    <w:rsid w:val="002825EF"/>
    <w:rsid w:val="002826BD"/>
    <w:rsid w:val="002826D0"/>
    <w:rsid w:val="00282A3B"/>
    <w:rsid w:val="00282B3C"/>
    <w:rsid w:val="00282C8A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E6"/>
    <w:rsid w:val="00283FFA"/>
    <w:rsid w:val="002841A6"/>
    <w:rsid w:val="00284293"/>
    <w:rsid w:val="00284B96"/>
    <w:rsid w:val="00284C7A"/>
    <w:rsid w:val="00284E7F"/>
    <w:rsid w:val="00284E89"/>
    <w:rsid w:val="00285496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6AF"/>
    <w:rsid w:val="002877DE"/>
    <w:rsid w:val="00287821"/>
    <w:rsid w:val="00287917"/>
    <w:rsid w:val="00287C28"/>
    <w:rsid w:val="00287C39"/>
    <w:rsid w:val="00287F8E"/>
    <w:rsid w:val="00290254"/>
    <w:rsid w:val="0029071B"/>
    <w:rsid w:val="00290A06"/>
    <w:rsid w:val="00290AE6"/>
    <w:rsid w:val="00290C58"/>
    <w:rsid w:val="00290C75"/>
    <w:rsid w:val="00290C83"/>
    <w:rsid w:val="00290DF5"/>
    <w:rsid w:val="00291025"/>
    <w:rsid w:val="0029130D"/>
    <w:rsid w:val="0029142E"/>
    <w:rsid w:val="002915DA"/>
    <w:rsid w:val="0029178F"/>
    <w:rsid w:val="002917C3"/>
    <w:rsid w:val="00291C45"/>
    <w:rsid w:val="002921E1"/>
    <w:rsid w:val="002923D9"/>
    <w:rsid w:val="00292540"/>
    <w:rsid w:val="0029269D"/>
    <w:rsid w:val="0029279E"/>
    <w:rsid w:val="002927A1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0E"/>
    <w:rsid w:val="00294722"/>
    <w:rsid w:val="002948EC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41"/>
    <w:rsid w:val="00295C71"/>
    <w:rsid w:val="00295C87"/>
    <w:rsid w:val="00295D32"/>
    <w:rsid w:val="00295DDA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35"/>
    <w:rsid w:val="002977A0"/>
    <w:rsid w:val="002977FE"/>
    <w:rsid w:val="0029788D"/>
    <w:rsid w:val="002978EC"/>
    <w:rsid w:val="00297C45"/>
    <w:rsid w:val="00297E6E"/>
    <w:rsid w:val="00297EA9"/>
    <w:rsid w:val="00297F46"/>
    <w:rsid w:val="002A0219"/>
    <w:rsid w:val="002A025C"/>
    <w:rsid w:val="002A0331"/>
    <w:rsid w:val="002A0581"/>
    <w:rsid w:val="002A0588"/>
    <w:rsid w:val="002A05EF"/>
    <w:rsid w:val="002A0724"/>
    <w:rsid w:val="002A0BB1"/>
    <w:rsid w:val="002A0BB9"/>
    <w:rsid w:val="002A0F5F"/>
    <w:rsid w:val="002A1089"/>
    <w:rsid w:val="002A10CF"/>
    <w:rsid w:val="002A10D7"/>
    <w:rsid w:val="002A1197"/>
    <w:rsid w:val="002A11B5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87D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BB"/>
    <w:rsid w:val="002A3AFD"/>
    <w:rsid w:val="002A3B12"/>
    <w:rsid w:val="002A3FB5"/>
    <w:rsid w:val="002A4102"/>
    <w:rsid w:val="002A43B1"/>
    <w:rsid w:val="002A4918"/>
    <w:rsid w:val="002A4A62"/>
    <w:rsid w:val="002A4B7D"/>
    <w:rsid w:val="002A4C39"/>
    <w:rsid w:val="002A4D61"/>
    <w:rsid w:val="002A4E20"/>
    <w:rsid w:val="002A4FAF"/>
    <w:rsid w:val="002A5128"/>
    <w:rsid w:val="002A523D"/>
    <w:rsid w:val="002A52C2"/>
    <w:rsid w:val="002A546D"/>
    <w:rsid w:val="002A557C"/>
    <w:rsid w:val="002A5623"/>
    <w:rsid w:val="002A5666"/>
    <w:rsid w:val="002A5DE2"/>
    <w:rsid w:val="002A5FC1"/>
    <w:rsid w:val="002A601D"/>
    <w:rsid w:val="002A62BE"/>
    <w:rsid w:val="002A647A"/>
    <w:rsid w:val="002A6567"/>
    <w:rsid w:val="002A6832"/>
    <w:rsid w:val="002A6B04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554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EA5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69A"/>
    <w:rsid w:val="002B3D90"/>
    <w:rsid w:val="002B445A"/>
    <w:rsid w:val="002B453B"/>
    <w:rsid w:val="002B482A"/>
    <w:rsid w:val="002B4924"/>
    <w:rsid w:val="002B4B00"/>
    <w:rsid w:val="002B4C39"/>
    <w:rsid w:val="002B4CCD"/>
    <w:rsid w:val="002B4CD6"/>
    <w:rsid w:val="002B50A1"/>
    <w:rsid w:val="002B54A6"/>
    <w:rsid w:val="002B5574"/>
    <w:rsid w:val="002B59BF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43F"/>
    <w:rsid w:val="002B781D"/>
    <w:rsid w:val="002B7C28"/>
    <w:rsid w:val="002B7D56"/>
    <w:rsid w:val="002C00DC"/>
    <w:rsid w:val="002C03A1"/>
    <w:rsid w:val="002C0411"/>
    <w:rsid w:val="002C04C2"/>
    <w:rsid w:val="002C0601"/>
    <w:rsid w:val="002C07B2"/>
    <w:rsid w:val="002C0818"/>
    <w:rsid w:val="002C0D11"/>
    <w:rsid w:val="002C0FD1"/>
    <w:rsid w:val="002C12F9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66"/>
    <w:rsid w:val="002C42AA"/>
    <w:rsid w:val="002C4AF6"/>
    <w:rsid w:val="002C4B64"/>
    <w:rsid w:val="002C4C29"/>
    <w:rsid w:val="002C5022"/>
    <w:rsid w:val="002C51DC"/>
    <w:rsid w:val="002C5533"/>
    <w:rsid w:val="002C55D3"/>
    <w:rsid w:val="002C5620"/>
    <w:rsid w:val="002C582E"/>
    <w:rsid w:val="002C5A6B"/>
    <w:rsid w:val="002C5B74"/>
    <w:rsid w:val="002C5C40"/>
    <w:rsid w:val="002C61E0"/>
    <w:rsid w:val="002C640C"/>
    <w:rsid w:val="002C6422"/>
    <w:rsid w:val="002C6844"/>
    <w:rsid w:val="002C690B"/>
    <w:rsid w:val="002C6D3C"/>
    <w:rsid w:val="002C6F53"/>
    <w:rsid w:val="002C7000"/>
    <w:rsid w:val="002C782F"/>
    <w:rsid w:val="002C7923"/>
    <w:rsid w:val="002C7A22"/>
    <w:rsid w:val="002C7B03"/>
    <w:rsid w:val="002C7B0D"/>
    <w:rsid w:val="002C7EBB"/>
    <w:rsid w:val="002D001E"/>
    <w:rsid w:val="002D0115"/>
    <w:rsid w:val="002D0212"/>
    <w:rsid w:val="002D0265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7E0"/>
    <w:rsid w:val="002D1B61"/>
    <w:rsid w:val="002D2290"/>
    <w:rsid w:val="002D23DD"/>
    <w:rsid w:val="002D2657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35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BA9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0E"/>
    <w:rsid w:val="002E15A5"/>
    <w:rsid w:val="002E16BC"/>
    <w:rsid w:val="002E1AD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469"/>
    <w:rsid w:val="002E6632"/>
    <w:rsid w:val="002E6809"/>
    <w:rsid w:val="002E6D20"/>
    <w:rsid w:val="002E6EF2"/>
    <w:rsid w:val="002E706F"/>
    <w:rsid w:val="002E7090"/>
    <w:rsid w:val="002E78F4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1784"/>
    <w:rsid w:val="002F1D3E"/>
    <w:rsid w:val="002F224D"/>
    <w:rsid w:val="002F2473"/>
    <w:rsid w:val="002F28F2"/>
    <w:rsid w:val="002F2AE0"/>
    <w:rsid w:val="002F2F9F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3C"/>
    <w:rsid w:val="002F4FC5"/>
    <w:rsid w:val="002F530C"/>
    <w:rsid w:val="002F5312"/>
    <w:rsid w:val="002F5422"/>
    <w:rsid w:val="002F5634"/>
    <w:rsid w:val="002F5660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4E9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574"/>
    <w:rsid w:val="003006FD"/>
    <w:rsid w:val="003009F8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86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3C"/>
    <w:rsid w:val="00306AF9"/>
    <w:rsid w:val="00306ED2"/>
    <w:rsid w:val="00306F89"/>
    <w:rsid w:val="00307439"/>
    <w:rsid w:val="0030749E"/>
    <w:rsid w:val="003076CD"/>
    <w:rsid w:val="003079E2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1F8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DB7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B02"/>
    <w:rsid w:val="003224B5"/>
    <w:rsid w:val="003228E9"/>
    <w:rsid w:val="00322BC3"/>
    <w:rsid w:val="00322C2B"/>
    <w:rsid w:val="00322E3B"/>
    <w:rsid w:val="003232E3"/>
    <w:rsid w:val="00323357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D41"/>
    <w:rsid w:val="00324D54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975"/>
    <w:rsid w:val="00326A5C"/>
    <w:rsid w:val="00326B29"/>
    <w:rsid w:val="00326D8F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68"/>
    <w:rsid w:val="00327C14"/>
    <w:rsid w:val="00327D99"/>
    <w:rsid w:val="00327FA5"/>
    <w:rsid w:val="003300D9"/>
    <w:rsid w:val="003300F9"/>
    <w:rsid w:val="003308C4"/>
    <w:rsid w:val="00330C12"/>
    <w:rsid w:val="00330C30"/>
    <w:rsid w:val="00330CB7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498"/>
    <w:rsid w:val="00333655"/>
    <w:rsid w:val="0033374E"/>
    <w:rsid w:val="00333A35"/>
    <w:rsid w:val="00333AEE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6F"/>
    <w:rsid w:val="00335A8E"/>
    <w:rsid w:val="00335CBA"/>
    <w:rsid w:val="00335E2A"/>
    <w:rsid w:val="0033623B"/>
    <w:rsid w:val="003363CC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0B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B1"/>
    <w:rsid w:val="00340CC6"/>
    <w:rsid w:val="00340E31"/>
    <w:rsid w:val="00340E58"/>
    <w:rsid w:val="00341087"/>
    <w:rsid w:val="00341322"/>
    <w:rsid w:val="00341706"/>
    <w:rsid w:val="00341AC0"/>
    <w:rsid w:val="00341CFA"/>
    <w:rsid w:val="00341D54"/>
    <w:rsid w:val="00341E06"/>
    <w:rsid w:val="0034246D"/>
    <w:rsid w:val="0034276F"/>
    <w:rsid w:val="00342A7A"/>
    <w:rsid w:val="00342C02"/>
    <w:rsid w:val="00342F90"/>
    <w:rsid w:val="00342FA0"/>
    <w:rsid w:val="0034305B"/>
    <w:rsid w:val="003433CE"/>
    <w:rsid w:val="00343524"/>
    <w:rsid w:val="0034370D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264"/>
    <w:rsid w:val="0035128E"/>
    <w:rsid w:val="00351355"/>
    <w:rsid w:val="00351439"/>
    <w:rsid w:val="00351467"/>
    <w:rsid w:val="0035160D"/>
    <w:rsid w:val="0035169E"/>
    <w:rsid w:val="0035180B"/>
    <w:rsid w:val="00351890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7F0"/>
    <w:rsid w:val="00353811"/>
    <w:rsid w:val="00353984"/>
    <w:rsid w:val="003539B2"/>
    <w:rsid w:val="00353A5A"/>
    <w:rsid w:val="0035404B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02A"/>
    <w:rsid w:val="003562D7"/>
    <w:rsid w:val="00356353"/>
    <w:rsid w:val="0035637D"/>
    <w:rsid w:val="003567C9"/>
    <w:rsid w:val="0035687A"/>
    <w:rsid w:val="00356CEC"/>
    <w:rsid w:val="00357197"/>
    <w:rsid w:val="003572DE"/>
    <w:rsid w:val="00357659"/>
    <w:rsid w:val="00357712"/>
    <w:rsid w:val="003578B4"/>
    <w:rsid w:val="00357A97"/>
    <w:rsid w:val="00357CAE"/>
    <w:rsid w:val="00357E08"/>
    <w:rsid w:val="00357FEE"/>
    <w:rsid w:val="0036046C"/>
    <w:rsid w:val="003604DB"/>
    <w:rsid w:val="0036084D"/>
    <w:rsid w:val="00360962"/>
    <w:rsid w:val="00360AE6"/>
    <w:rsid w:val="00360B25"/>
    <w:rsid w:val="00360C30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23E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35"/>
    <w:rsid w:val="0036484F"/>
    <w:rsid w:val="00365023"/>
    <w:rsid w:val="0036512E"/>
    <w:rsid w:val="00365137"/>
    <w:rsid w:val="00365644"/>
    <w:rsid w:val="003658CA"/>
    <w:rsid w:val="003658F9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14"/>
    <w:rsid w:val="00367BC3"/>
    <w:rsid w:val="0037022A"/>
    <w:rsid w:val="00370285"/>
    <w:rsid w:val="003703D2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074"/>
    <w:rsid w:val="003723AE"/>
    <w:rsid w:val="0037243E"/>
    <w:rsid w:val="0037248D"/>
    <w:rsid w:val="003724A1"/>
    <w:rsid w:val="003724D4"/>
    <w:rsid w:val="00372609"/>
    <w:rsid w:val="00372867"/>
    <w:rsid w:val="003728C6"/>
    <w:rsid w:val="0037298C"/>
    <w:rsid w:val="00372A6B"/>
    <w:rsid w:val="00372C12"/>
    <w:rsid w:val="00372D7F"/>
    <w:rsid w:val="00372FF7"/>
    <w:rsid w:val="00373020"/>
    <w:rsid w:val="003731C3"/>
    <w:rsid w:val="003735BC"/>
    <w:rsid w:val="00373B3C"/>
    <w:rsid w:val="00373E10"/>
    <w:rsid w:val="00373F2C"/>
    <w:rsid w:val="00373FEB"/>
    <w:rsid w:val="0037406C"/>
    <w:rsid w:val="003741D2"/>
    <w:rsid w:val="003744CB"/>
    <w:rsid w:val="0037450B"/>
    <w:rsid w:val="00374804"/>
    <w:rsid w:val="003748F9"/>
    <w:rsid w:val="00374B25"/>
    <w:rsid w:val="00374C61"/>
    <w:rsid w:val="00374C80"/>
    <w:rsid w:val="00374F06"/>
    <w:rsid w:val="0037503E"/>
    <w:rsid w:val="003750AE"/>
    <w:rsid w:val="00375222"/>
    <w:rsid w:val="0037593B"/>
    <w:rsid w:val="00375AF7"/>
    <w:rsid w:val="00375FFC"/>
    <w:rsid w:val="00376234"/>
    <w:rsid w:val="003764FA"/>
    <w:rsid w:val="00376838"/>
    <w:rsid w:val="003769AF"/>
    <w:rsid w:val="00376C6B"/>
    <w:rsid w:val="00376C7C"/>
    <w:rsid w:val="00376E0C"/>
    <w:rsid w:val="00376EE8"/>
    <w:rsid w:val="0037709A"/>
    <w:rsid w:val="00377146"/>
    <w:rsid w:val="003771CA"/>
    <w:rsid w:val="0037723F"/>
    <w:rsid w:val="003772B4"/>
    <w:rsid w:val="00377397"/>
    <w:rsid w:val="00377463"/>
    <w:rsid w:val="0037757C"/>
    <w:rsid w:val="003775BD"/>
    <w:rsid w:val="003777BE"/>
    <w:rsid w:val="00380057"/>
    <w:rsid w:val="00380388"/>
    <w:rsid w:val="00380543"/>
    <w:rsid w:val="00380568"/>
    <w:rsid w:val="00380602"/>
    <w:rsid w:val="00380892"/>
    <w:rsid w:val="00380BBD"/>
    <w:rsid w:val="00381000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163"/>
    <w:rsid w:val="003835D7"/>
    <w:rsid w:val="00383788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A"/>
    <w:rsid w:val="00385DED"/>
    <w:rsid w:val="00385EFA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15"/>
    <w:rsid w:val="0038717E"/>
    <w:rsid w:val="0038732E"/>
    <w:rsid w:val="00387456"/>
    <w:rsid w:val="003875A7"/>
    <w:rsid w:val="00387675"/>
    <w:rsid w:val="003876BB"/>
    <w:rsid w:val="00387771"/>
    <w:rsid w:val="0038780F"/>
    <w:rsid w:val="00387866"/>
    <w:rsid w:val="00387B2B"/>
    <w:rsid w:val="00387B75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0A8"/>
    <w:rsid w:val="003924F8"/>
    <w:rsid w:val="003926BE"/>
    <w:rsid w:val="003929BE"/>
    <w:rsid w:val="003929FA"/>
    <w:rsid w:val="00392A1F"/>
    <w:rsid w:val="00392A63"/>
    <w:rsid w:val="00392B66"/>
    <w:rsid w:val="00392BFB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AD6"/>
    <w:rsid w:val="00397B04"/>
    <w:rsid w:val="00397C75"/>
    <w:rsid w:val="00397C89"/>
    <w:rsid w:val="00397EC3"/>
    <w:rsid w:val="00397F20"/>
    <w:rsid w:val="003A0311"/>
    <w:rsid w:val="003A03C2"/>
    <w:rsid w:val="003A0736"/>
    <w:rsid w:val="003A0942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292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09"/>
    <w:rsid w:val="003A55F3"/>
    <w:rsid w:val="003A5865"/>
    <w:rsid w:val="003A58DA"/>
    <w:rsid w:val="003A590E"/>
    <w:rsid w:val="003A5EC6"/>
    <w:rsid w:val="003A5F48"/>
    <w:rsid w:val="003A5FB3"/>
    <w:rsid w:val="003A6330"/>
    <w:rsid w:val="003A64DB"/>
    <w:rsid w:val="003A6619"/>
    <w:rsid w:val="003A6BA1"/>
    <w:rsid w:val="003A6CC0"/>
    <w:rsid w:val="003A71E1"/>
    <w:rsid w:val="003A76A9"/>
    <w:rsid w:val="003A7747"/>
    <w:rsid w:val="003A7B60"/>
    <w:rsid w:val="003A7D06"/>
    <w:rsid w:val="003B0299"/>
    <w:rsid w:val="003B0B4D"/>
    <w:rsid w:val="003B0F0A"/>
    <w:rsid w:val="003B0FD2"/>
    <w:rsid w:val="003B111E"/>
    <w:rsid w:val="003B1B42"/>
    <w:rsid w:val="003B1E01"/>
    <w:rsid w:val="003B22A7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D0B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90B"/>
    <w:rsid w:val="003B5B57"/>
    <w:rsid w:val="003B5B7E"/>
    <w:rsid w:val="003B5BCB"/>
    <w:rsid w:val="003B5E30"/>
    <w:rsid w:val="003B6819"/>
    <w:rsid w:val="003B6837"/>
    <w:rsid w:val="003B69F5"/>
    <w:rsid w:val="003B6ED0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455"/>
    <w:rsid w:val="003C1B94"/>
    <w:rsid w:val="003C1C5F"/>
    <w:rsid w:val="003C1DD7"/>
    <w:rsid w:val="003C21F4"/>
    <w:rsid w:val="003C22E1"/>
    <w:rsid w:val="003C257A"/>
    <w:rsid w:val="003C29B7"/>
    <w:rsid w:val="003C2BDB"/>
    <w:rsid w:val="003C2C14"/>
    <w:rsid w:val="003C2C9D"/>
    <w:rsid w:val="003C2F6A"/>
    <w:rsid w:val="003C2FE1"/>
    <w:rsid w:val="003C3329"/>
    <w:rsid w:val="003C33CA"/>
    <w:rsid w:val="003C3459"/>
    <w:rsid w:val="003C3973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8D4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C7966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3C"/>
    <w:rsid w:val="003D2E43"/>
    <w:rsid w:val="003D2F6C"/>
    <w:rsid w:val="003D31B9"/>
    <w:rsid w:val="003D3312"/>
    <w:rsid w:val="003D39F4"/>
    <w:rsid w:val="003D3AD8"/>
    <w:rsid w:val="003D3D07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4B8"/>
    <w:rsid w:val="003D54F7"/>
    <w:rsid w:val="003D5717"/>
    <w:rsid w:val="003D57CB"/>
    <w:rsid w:val="003D57D8"/>
    <w:rsid w:val="003D5878"/>
    <w:rsid w:val="003D59FE"/>
    <w:rsid w:val="003D5A85"/>
    <w:rsid w:val="003D5E77"/>
    <w:rsid w:val="003D5E7F"/>
    <w:rsid w:val="003D5ED4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6DB8"/>
    <w:rsid w:val="003D706D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464"/>
    <w:rsid w:val="003E16FD"/>
    <w:rsid w:val="003E1868"/>
    <w:rsid w:val="003E1978"/>
    <w:rsid w:val="003E1B00"/>
    <w:rsid w:val="003E1C4F"/>
    <w:rsid w:val="003E1CF4"/>
    <w:rsid w:val="003E1D21"/>
    <w:rsid w:val="003E1F76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1F2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BA4"/>
    <w:rsid w:val="003E6E23"/>
    <w:rsid w:val="003E6ECB"/>
    <w:rsid w:val="003E700A"/>
    <w:rsid w:val="003E702F"/>
    <w:rsid w:val="003E7313"/>
    <w:rsid w:val="003E733B"/>
    <w:rsid w:val="003E73BC"/>
    <w:rsid w:val="003E76BB"/>
    <w:rsid w:val="003E7706"/>
    <w:rsid w:val="003E78FA"/>
    <w:rsid w:val="003E7AF5"/>
    <w:rsid w:val="003E7C5E"/>
    <w:rsid w:val="003F0247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1A"/>
    <w:rsid w:val="003F298C"/>
    <w:rsid w:val="003F2A56"/>
    <w:rsid w:val="003F2B38"/>
    <w:rsid w:val="003F2DC5"/>
    <w:rsid w:val="003F2E68"/>
    <w:rsid w:val="003F32A7"/>
    <w:rsid w:val="003F344E"/>
    <w:rsid w:val="003F348A"/>
    <w:rsid w:val="003F35F8"/>
    <w:rsid w:val="003F3CE8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5F62"/>
    <w:rsid w:val="003F62B4"/>
    <w:rsid w:val="003F682D"/>
    <w:rsid w:val="003F6853"/>
    <w:rsid w:val="003F6930"/>
    <w:rsid w:val="003F697D"/>
    <w:rsid w:val="003F6A1D"/>
    <w:rsid w:val="003F6A55"/>
    <w:rsid w:val="003F6DAE"/>
    <w:rsid w:val="003F70A5"/>
    <w:rsid w:val="003F7112"/>
    <w:rsid w:val="003F73A0"/>
    <w:rsid w:val="003F7456"/>
    <w:rsid w:val="003F74A7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AE1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1B"/>
    <w:rsid w:val="004021B5"/>
    <w:rsid w:val="00402286"/>
    <w:rsid w:val="004024AB"/>
    <w:rsid w:val="004024B3"/>
    <w:rsid w:val="004029EA"/>
    <w:rsid w:val="00402D00"/>
    <w:rsid w:val="00402DC4"/>
    <w:rsid w:val="00402F2C"/>
    <w:rsid w:val="0040303D"/>
    <w:rsid w:val="0040311D"/>
    <w:rsid w:val="00403328"/>
    <w:rsid w:val="004034E6"/>
    <w:rsid w:val="0040379F"/>
    <w:rsid w:val="00403805"/>
    <w:rsid w:val="00403A2D"/>
    <w:rsid w:val="00403DC5"/>
    <w:rsid w:val="00403F25"/>
    <w:rsid w:val="00404011"/>
    <w:rsid w:val="004042A7"/>
    <w:rsid w:val="0040435C"/>
    <w:rsid w:val="00404754"/>
    <w:rsid w:val="0040495B"/>
    <w:rsid w:val="00404D4D"/>
    <w:rsid w:val="00404E70"/>
    <w:rsid w:val="0040561F"/>
    <w:rsid w:val="004056A1"/>
    <w:rsid w:val="00405783"/>
    <w:rsid w:val="00405898"/>
    <w:rsid w:val="00405A9F"/>
    <w:rsid w:val="00405ACD"/>
    <w:rsid w:val="00405D95"/>
    <w:rsid w:val="00405F90"/>
    <w:rsid w:val="0040609D"/>
    <w:rsid w:val="00406108"/>
    <w:rsid w:val="00406412"/>
    <w:rsid w:val="00406731"/>
    <w:rsid w:val="00406A49"/>
    <w:rsid w:val="00406D4A"/>
    <w:rsid w:val="00406F4B"/>
    <w:rsid w:val="00406FBD"/>
    <w:rsid w:val="00407074"/>
    <w:rsid w:val="0040725C"/>
    <w:rsid w:val="004073B0"/>
    <w:rsid w:val="00407612"/>
    <w:rsid w:val="0040773D"/>
    <w:rsid w:val="004077E5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0C69"/>
    <w:rsid w:val="00411230"/>
    <w:rsid w:val="004116C3"/>
    <w:rsid w:val="00411761"/>
    <w:rsid w:val="00411868"/>
    <w:rsid w:val="004118C9"/>
    <w:rsid w:val="00411D2B"/>
    <w:rsid w:val="00411D47"/>
    <w:rsid w:val="0041249C"/>
    <w:rsid w:val="0041252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15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24A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43E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45A"/>
    <w:rsid w:val="0042156E"/>
    <w:rsid w:val="004215AC"/>
    <w:rsid w:val="004217D9"/>
    <w:rsid w:val="00421960"/>
    <w:rsid w:val="00421E05"/>
    <w:rsid w:val="00421E2D"/>
    <w:rsid w:val="00421ECB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3D1"/>
    <w:rsid w:val="004276E3"/>
    <w:rsid w:val="00427AC4"/>
    <w:rsid w:val="00427B9D"/>
    <w:rsid w:val="00427BBD"/>
    <w:rsid w:val="00427BFB"/>
    <w:rsid w:val="00427E67"/>
    <w:rsid w:val="00430178"/>
    <w:rsid w:val="0043042C"/>
    <w:rsid w:val="00430495"/>
    <w:rsid w:val="00430636"/>
    <w:rsid w:val="0043063B"/>
    <w:rsid w:val="00430733"/>
    <w:rsid w:val="00430991"/>
    <w:rsid w:val="00430A75"/>
    <w:rsid w:val="00430B03"/>
    <w:rsid w:val="00431149"/>
    <w:rsid w:val="0043189C"/>
    <w:rsid w:val="004318FF"/>
    <w:rsid w:val="00431CA6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3F4B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A43"/>
    <w:rsid w:val="00437C89"/>
    <w:rsid w:val="00437CF0"/>
    <w:rsid w:val="00437D5A"/>
    <w:rsid w:val="00437E77"/>
    <w:rsid w:val="004402A7"/>
    <w:rsid w:val="0044035D"/>
    <w:rsid w:val="00440456"/>
    <w:rsid w:val="00440507"/>
    <w:rsid w:val="00440631"/>
    <w:rsid w:val="004406B4"/>
    <w:rsid w:val="00440788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EC7"/>
    <w:rsid w:val="00441F69"/>
    <w:rsid w:val="004424B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DFD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50F"/>
    <w:rsid w:val="0044662A"/>
    <w:rsid w:val="00446721"/>
    <w:rsid w:val="00446B46"/>
    <w:rsid w:val="00446E75"/>
    <w:rsid w:val="00446F84"/>
    <w:rsid w:val="0044720E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5B"/>
    <w:rsid w:val="0045169D"/>
    <w:rsid w:val="004518D5"/>
    <w:rsid w:val="00451B06"/>
    <w:rsid w:val="00451BEB"/>
    <w:rsid w:val="00451C06"/>
    <w:rsid w:val="004520FE"/>
    <w:rsid w:val="00452298"/>
    <w:rsid w:val="004522FC"/>
    <w:rsid w:val="00452367"/>
    <w:rsid w:val="0045247B"/>
    <w:rsid w:val="0045265C"/>
    <w:rsid w:val="004527C0"/>
    <w:rsid w:val="00452B92"/>
    <w:rsid w:val="00452BF5"/>
    <w:rsid w:val="00452CA7"/>
    <w:rsid w:val="0045305D"/>
    <w:rsid w:val="0045334C"/>
    <w:rsid w:val="00453871"/>
    <w:rsid w:val="00453A43"/>
    <w:rsid w:val="00453A63"/>
    <w:rsid w:val="00453DEF"/>
    <w:rsid w:val="004540AC"/>
    <w:rsid w:val="004543E4"/>
    <w:rsid w:val="0045478A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6"/>
    <w:rsid w:val="0046027A"/>
    <w:rsid w:val="00460373"/>
    <w:rsid w:val="004605CC"/>
    <w:rsid w:val="0046072D"/>
    <w:rsid w:val="00460921"/>
    <w:rsid w:val="00460958"/>
    <w:rsid w:val="00460D4A"/>
    <w:rsid w:val="0046110A"/>
    <w:rsid w:val="004611FD"/>
    <w:rsid w:val="004612A2"/>
    <w:rsid w:val="004612C8"/>
    <w:rsid w:val="0046136B"/>
    <w:rsid w:val="004614A1"/>
    <w:rsid w:val="0046164D"/>
    <w:rsid w:val="004616E5"/>
    <w:rsid w:val="004616FF"/>
    <w:rsid w:val="0046194F"/>
    <w:rsid w:val="004619C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CD5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8EF"/>
    <w:rsid w:val="00467C50"/>
    <w:rsid w:val="0047041E"/>
    <w:rsid w:val="00470628"/>
    <w:rsid w:val="00470750"/>
    <w:rsid w:val="004707C5"/>
    <w:rsid w:val="00470893"/>
    <w:rsid w:val="00470A2E"/>
    <w:rsid w:val="00470E68"/>
    <w:rsid w:val="004711BC"/>
    <w:rsid w:val="0047139B"/>
    <w:rsid w:val="0047166D"/>
    <w:rsid w:val="004716E4"/>
    <w:rsid w:val="00471856"/>
    <w:rsid w:val="00471926"/>
    <w:rsid w:val="00471DB0"/>
    <w:rsid w:val="00471FAB"/>
    <w:rsid w:val="0047253B"/>
    <w:rsid w:val="00472684"/>
    <w:rsid w:val="00472709"/>
    <w:rsid w:val="00472ACB"/>
    <w:rsid w:val="00472EF3"/>
    <w:rsid w:val="004735E8"/>
    <w:rsid w:val="00473631"/>
    <w:rsid w:val="004736A3"/>
    <w:rsid w:val="004737D3"/>
    <w:rsid w:val="00473800"/>
    <w:rsid w:val="00473EE6"/>
    <w:rsid w:val="00473F5F"/>
    <w:rsid w:val="00473F60"/>
    <w:rsid w:val="0047410D"/>
    <w:rsid w:val="0047413B"/>
    <w:rsid w:val="004741DC"/>
    <w:rsid w:val="0047432A"/>
    <w:rsid w:val="0047446B"/>
    <w:rsid w:val="00474729"/>
    <w:rsid w:val="0047473D"/>
    <w:rsid w:val="0047475B"/>
    <w:rsid w:val="004747E7"/>
    <w:rsid w:val="0047482E"/>
    <w:rsid w:val="0047499E"/>
    <w:rsid w:val="00474A07"/>
    <w:rsid w:val="00474BEF"/>
    <w:rsid w:val="00474DD9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1A"/>
    <w:rsid w:val="00476BB2"/>
    <w:rsid w:val="00476D14"/>
    <w:rsid w:val="00476D8B"/>
    <w:rsid w:val="00476DD9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ADE"/>
    <w:rsid w:val="00480B03"/>
    <w:rsid w:val="00480B29"/>
    <w:rsid w:val="00480C70"/>
    <w:rsid w:val="00480CC5"/>
    <w:rsid w:val="00480EAA"/>
    <w:rsid w:val="00480EF9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3DD"/>
    <w:rsid w:val="004848D6"/>
    <w:rsid w:val="00484943"/>
    <w:rsid w:val="00484C46"/>
    <w:rsid w:val="00484DC1"/>
    <w:rsid w:val="00484EB1"/>
    <w:rsid w:val="00485189"/>
    <w:rsid w:val="0048542B"/>
    <w:rsid w:val="004854CA"/>
    <w:rsid w:val="00485525"/>
    <w:rsid w:val="004855F6"/>
    <w:rsid w:val="004856EF"/>
    <w:rsid w:val="0048577C"/>
    <w:rsid w:val="00485809"/>
    <w:rsid w:val="0048598C"/>
    <w:rsid w:val="00485998"/>
    <w:rsid w:val="00485A0B"/>
    <w:rsid w:val="00485BCD"/>
    <w:rsid w:val="00485D03"/>
    <w:rsid w:val="00485D9D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6D21"/>
    <w:rsid w:val="00487014"/>
    <w:rsid w:val="0048702F"/>
    <w:rsid w:val="00487451"/>
    <w:rsid w:val="004874D3"/>
    <w:rsid w:val="0048758C"/>
    <w:rsid w:val="00487866"/>
    <w:rsid w:val="00487A6F"/>
    <w:rsid w:val="00487C04"/>
    <w:rsid w:val="00487DDA"/>
    <w:rsid w:val="00487E77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0F39"/>
    <w:rsid w:val="0049102F"/>
    <w:rsid w:val="00491294"/>
    <w:rsid w:val="0049143D"/>
    <w:rsid w:val="004917C1"/>
    <w:rsid w:val="00491859"/>
    <w:rsid w:val="004918A0"/>
    <w:rsid w:val="004918F4"/>
    <w:rsid w:val="00491D2B"/>
    <w:rsid w:val="00492074"/>
    <w:rsid w:val="0049238F"/>
    <w:rsid w:val="004924E5"/>
    <w:rsid w:val="00492597"/>
    <w:rsid w:val="00492619"/>
    <w:rsid w:val="004926DB"/>
    <w:rsid w:val="004927F3"/>
    <w:rsid w:val="0049280C"/>
    <w:rsid w:val="00492999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AC"/>
    <w:rsid w:val="004948F7"/>
    <w:rsid w:val="004949D8"/>
    <w:rsid w:val="00494AF6"/>
    <w:rsid w:val="00494E75"/>
    <w:rsid w:val="00495071"/>
    <w:rsid w:val="004951B0"/>
    <w:rsid w:val="00495424"/>
    <w:rsid w:val="0049545F"/>
    <w:rsid w:val="00495567"/>
    <w:rsid w:val="00495A32"/>
    <w:rsid w:val="004960F6"/>
    <w:rsid w:val="004961DB"/>
    <w:rsid w:val="00496248"/>
    <w:rsid w:val="0049653E"/>
    <w:rsid w:val="0049682E"/>
    <w:rsid w:val="00496A77"/>
    <w:rsid w:val="00496BEF"/>
    <w:rsid w:val="00496DC2"/>
    <w:rsid w:val="00496E38"/>
    <w:rsid w:val="004970D0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395"/>
    <w:rsid w:val="004A08C9"/>
    <w:rsid w:val="004A0974"/>
    <w:rsid w:val="004A0E00"/>
    <w:rsid w:val="004A1452"/>
    <w:rsid w:val="004A145D"/>
    <w:rsid w:val="004A147F"/>
    <w:rsid w:val="004A15F7"/>
    <w:rsid w:val="004A1600"/>
    <w:rsid w:val="004A1857"/>
    <w:rsid w:val="004A1899"/>
    <w:rsid w:val="004A1AE5"/>
    <w:rsid w:val="004A1C6C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2F16"/>
    <w:rsid w:val="004A31D0"/>
    <w:rsid w:val="004A328E"/>
    <w:rsid w:val="004A32C1"/>
    <w:rsid w:val="004A3495"/>
    <w:rsid w:val="004A366E"/>
    <w:rsid w:val="004A36C0"/>
    <w:rsid w:val="004A3AA3"/>
    <w:rsid w:val="004A3AFC"/>
    <w:rsid w:val="004A3CB9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C3"/>
    <w:rsid w:val="004A51FA"/>
    <w:rsid w:val="004A5270"/>
    <w:rsid w:val="004A5627"/>
    <w:rsid w:val="004A568E"/>
    <w:rsid w:val="004A57FC"/>
    <w:rsid w:val="004A5B1D"/>
    <w:rsid w:val="004A5D36"/>
    <w:rsid w:val="004A5D78"/>
    <w:rsid w:val="004A60DE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706"/>
    <w:rsid w:val="004B0780"/>
    <w:rsid w:val="004B0787"/>
    <w:rsid w:val="004B0F86"/>
    <w:rsid w:val="004B1313"/>
    <w:rsid w:val="004B13AD"/>
    <w:rsid w:val="004B13D8"/>
    <w:rsid w:val="004B169E"/>
    <w:rsid w:val="004B19BB"/>
    <w:rsid w:val="004B1A40"/>
    <w:rsid w:val="004B1C42"/>
    <w:rsid w:val="004B1F64"/>
    <w:rsid w:val="004B2060"/>
    <w:rsid w:val="004B24DB"/>
    <w:rsid w:val="004B2656"/>
    <w:rsid w:val="004B269E"/>
    <w:rsid w:val="004B26B6"/>
    <w:rsid w:val="004B2700"/>
    <w:rsid w:val="004B2808"/>
    <w:rsid w:val="004B2B31"/>
    <w:rsid w:val="004B2C2C"/>
    <w:rsid w:val="004B2C33"/>
    <w:rsid w:val="004B2CDB"/>
    <w:rsid w:val="004B2DE8"/>
    <w:rsid w:val="004B2ECE"/>
    <w:rsid w:val="004B2F6E"/>
    <w:rsid w:val="004B2FD9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790"/>
    <w:rsid w:val="004B4A0F"/>
    <w:rsid w:val="004B4F6B"/>
    <w:rsid w:val="004B50E0"/>
    <w:rsid w:val="004B52A5"/>
    <w:rsid w:val="004B556C"/>
    <w:rsid w:val="004B55EC"/>
    <w:rsid w:val="004B5737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C16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915"/>
    <w:rsid w:val="004C3A46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B8F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BBB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7B0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55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4B4"/>
    <w:rsid w:val="004D466C"/>
    <w:rsid w:val="004D4764"/>
    <w:rsid w:val="004D48E3"/>
    <w:rsid w:val="004D4968"/>
    <w:rsid w:val="004D497A"/>
    <w:rsid w:val="004D4A8A"/>
    <w:rsid w:val="004D4ABF"/>
    <w:rsid w:val="004D4CB6"/>
    <w:rsid w:val="004D4F8B"/>
    <w:rsid w:val="004D50CC"/>
    <w:rsid w:val="004D5640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587"/>
    <w:rsid w:val="004E071E"/>
    <w:rsid w:val="004E0AFA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C29"/>
    <w:rsid w:val="004E2E33"/>
    <w:rsid w:val="004E2F4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2B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27"/>
    <w:rsid w:val="004E6463"/>
    <w:rsid w:val="004E655B"/>
    <w:rsid w:val="004E6652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B33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2B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8EC"/>
    <w:rsid w:val="00501A8C"/>
    <w:rsid w:val="00501BFC"/>
    <w:rsid w:val="00501CE2"/>
    <w:rsid w:val="00501F0D"/>
    <w:rsid w:val="005023DC"/>
    <w:rsid w:val="0050263B"/>
    <w:rsid w:val="005026C6"/>
    <w:rsid w:val="00502857"/>
    <w:rsid w:val="005028CC"/>
    <w:rsid w:val="005029A2"/>
    <w:rsid w:val="00502A7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83"/>
    <w:rsid w:val="00505AA1"/>
    <w:rsid w:val="00505B7C"/>
    <w:rsid w:val="00505C51"/>
    <w:rsid w:val="00505DBF"/>
    <w:rsid w:val="00505E28"/>
    <w:rsid w:val="00505E39"/>
    <w:rsid w:val="0050614B"/>
    <w:rsid w:val="005061BC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9F9"/>
    <w:rsid w:val="00507A08"/>
    <w:rsid w:val="00507CAF"/>
    <w:rsid w:val="00507DA0"/>
    <w:rsid w:val="00507F0D"/>
    <w:rsid w:val="00507F36"/>
    <w:rsid w:val="00510374"/>
    <w:rsid w:val="00510444"/>
    <w:rsid w:val="0051046B"/>
    <w:rsid w:val="00510501"/>
    <w:rsid w:val="005105FD"/>
    <w:rsid w:val="00510E50"/>
    <w:rsid w:val="00511081"/>
    <w:rsid w:val="00511599"/>
    <w:rsid w:val="005117EA"/>
    <w:rsid w:val="005119D6"/>
    <w:rsid w:val="00511D50"/>
    <w:rsid w:val="00511E67"/>
    <w:rsid w:val="00511F3C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B05"/>
    <w:rsid w:val="00514CEB"/>
    <w:rsid w:val="00514CEE"/>
    <w:rsid w:val="005150E4"/>
    <w:rsid w:val="005154B7"/>
    <w:rsid w:val="00515507"/>
    <w:rsid w:val="00515556"/>
    <w:rsid w:val="00515708"/>
    <w:rsid w:val="00515737"/>
    <w:rsid w:val="00515746"/>
    <w:rsid w:val="00515907"/>
    <w:rsid w:val="00515A51"/>
    <w:rsid w:val="00515C15"/>
    <w:rsid w:val="00515E2B"/>
    <w:rsid w:val="005161AA"/>
    <w:rsid w:val="005162D7"/>
    <w:rsid w:val="00516409"/>
    <w:rsid w:val="00516470"/>
    <w:rsid w:val="00516632"/>
    <w:rsid w:val="00516A12"/>
    <w:rsid w:val="00516B96"/>
    <w:rsid w:val="00516E9E"/>
    <w:rsid w:val="005170A2"/>
    <w:rsid w:val="005173A4"/>
    <w:rsid w:val="00517473"/>
    <w:rsid w:val="00517568"/>
    <w:rsid w:val="005179DC"/>
    <w:rsid w:val="0052001B"/>
    <w:rsid w:val="00520085"/>
    <w:rsid w:val="005200B2"/>
    <w:rsid w:val="005200BF"/>
    <w:rsid w:val="0052082D"/>
    <w:rsid w:val="00520835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8E9"/>
    <w:rsid w:val="005239AE"/>
    <w:rsid w:val="00523CE4"/>
    <w:rsid w:val="00523E18"/>
    <w:rsid w:val="00523F32"/>
    <w:rsid w:val="0052422C"/>
    <w:rsid w:val="005244D5"/>
    <w:rsid w:val="00524AD1"/>
    <w:rsid w:val="00524AE9"/>
    <w:rsid w:val="00524CC5"/>
    <w:rsid w:val="00524E6A"/>
    <w:rsid w:val="00524F5E"/>
    <w:rsid w:val="005250A0"/>
    <w:rsid w:val="005251DA"/>
    <w:rsid w:val="0052526C"/>
    <w:rsid w:val="00525407"/>
    <w:rsid w:val="0052577B"/>
    <w:rsid w:val="005258DE"/>
    <w:rsid w:val="00525A5C"/>
    <w:rsid w:val="00525B12"/>
    <w:rsid w:val="00525BDE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46E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5F10"/>
    <w:rsid w:val="00536166"/>
    <w:rsid w:val="00536887"/>
    <w:rsid w:val="00536AEE"/>
    <w:rsid w:val="00536D47"/>
    <w:rsid w:val="00537092"/>
    <w:rsid w:val="00537640"/>
    <w:rsid w:val="00537794"/>
    <w:rsid w:val="0053794A"/>
    <w:rsid w:val="00537975"/>
    <w:rsid w:val="00537989"/>
    <w:rsid w:val="005379DD"/>
    <w:rsid w:val="00537BE9"/>
    <w:rsid w:val="00537E73"/>
    <w:rsid w:val="00540055"/>
    <w:rsid w:val="0054006E"/>
    <w:rsid w:val="00540147"/>
    <w:rsid w:val="00540249"/>
    <w:rsid w:val="00540299"/>
    <w:rsid w:val="005403A0"/>
    <w:rsid w:val="0054056A"/>
    <w:rsid w:val="00540725"/>
    <w:rsid w:val="00540950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7"/>
    <w:rsid w:val="00541E7F"/>
    <w:rsid w:val="00542379"/>
    <w:rsid w:val="00542458"/>
    <w:rsid w:val="00542693"/>
    <w:rsid w:val="00542738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D94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C6"/>
    <w:rsid w:val="00547334"/>
    <w:rsid w:val="005473AB"/>
    <w:rsid w:val="0054754A"/>
    <w:rsid w:val="005477E3"/>
    <w:rsid w:val="0054785E"/>
    <w:rsid w:val="005478C6"/>
    <w:rsid w:val="00547CC6"/>
    <w:rsid w:val="00547D9B"/>
    <w:rsid w:val="00547F14"/>
    <w:rsid w:val="00547F8D"/>
    <w:rsid w:val="00550138"/>
    <w:rsid w:val="005502E7"/>
    <w:rsid w:val="005504A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917"/>
    <w:rsid w:val="00551E52"/>
    <w:rsid w:val="00552038"/>
    <w:rsid w:val="0055233E"/>
    <w:rsid w:val="00552569"/>
    <w:rsid w:val="005528E1"/>
    <w:rsid w:val="00552BD2"/>
    <w:rsid w:val="00552DD6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25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DFC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0E"/>
    <w:rsid w:val="0055717B"/>
    <w:rsid w:val="0055718D"/>
    <w:rsid w:val="00557330"/>
    <w:rsid w:val="005573A7"/>
    <w:rsid w:val="00557464"/>
    <w:rsid w:val="00557637"/>
    <w:rsid w:val="0055771C"/>
    <w:rsid w:val="00557A2C"/>
    <w:rsid w:val="00557B63"/>
    <w:rsid w:val="00557CAB"/>
    <w:rsid w:val="00557CAE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52"/>
    <w:rsid w:val="00561FFA"/>
    <w:rsid w:val="00562375"/>
    <w:rsid w:val="0056249D"/>
    <w:rsid w:val="005625AD"/>
    <w:rsid w:val="00562604"/>
    <w:rsid w:val="00562757"/>
    <w:rsid w:val="005627C0"/>
    <w:rsid w:val="00562B4F"/>
    <w:rsid w:val="00562BBA"/>
    <w:rsid w:val="00562C0B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66A"/>
    <w:rsid w:val="005647CB"/>
    <w:rsid w:val="00564A21"/>
    <w:rsid w:val="00564A6C"/>
    <w:rsid w:val="00564B5B"/>
    <w:rsid w:val="00564B63"/>
    <w:rsid w:val="00564EB9"/>
    <w:rsid w:val="0056518E"/>
    <w:rsid w:val="005657DD"/>
    <w:rsid w:val="00565D94"/>
    <w:rsid w:val="00565DA2"/>
    <w:rsid w:val="00565E25"/>
    <w:rsid w:val="00566097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86A"/>
    <w:rsid w:val="00567A21"/>
    <w:rsid w:val="00567B3B"/>
    <w:rsid w:val="00567B75"/>
    <w:rsid w:val="00567BAB"/>
    <w:rsid w:val="00567BCB"/>
    <w:rsid w:val="00567EA2"/>
    <w:rsid w:val="005701C5"/>
    <w:rsid w:val="0057021C"/>
    <w:rsid w:val="0057025F"/>
    <w:rsid w:val="005703E3"/>
    <w:rsid w:val="00570403"/>
    <w:rsid w:val="0057054C"/>
    <w:rsid w:val="00570764"/>
    <w:rsid w:val="0057088B"/>
    <w:rsid w:val="005708C3"/>
    <w:rsid w:val="005708C6"/>
    <w:rsid w:val="00570C3D"/>
    <w:rsid w:val="00570C83"/>
    <w:rsid w:val="00570EF3"/>
    <w:rsid w:val="00571094"/>
    <w:rsid w:val="00571358"/>
    <w:rsid w:val="00571382"/>
    <w:rsid w:val="00571452"/>
    <w:rsid w:val="005714FA"/>
    <w:rsid w:val="005719F4"/>
    <w:rsid w:val="00571B71"/>
    <w:rsid w:val="0057204B"/>
    <w:rsid w:val="005721CD"/>
    <w:rsid w:val="005724D0"/>
    <w:rsid w:val="00572583"/>
    <w:rsid w:val="00572643"/>
    <w:rsid w:val="005726EB"/>
    <w:rsid w:val="005728C7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8F6"/>
    <w:rsid w:val="00574A09"/>
    <w:rsid w:val="00574A1B"/>
    <w:rsid w:val="00574D14"/>
    <w:rsid w:val="00574FDC"/>
    <w:rsid w:val="00575235"/>
    <w:rsid w:val="005753DB"/>
    <w:rsid w:val="005756BD"/>
    <w:rsid w:val="0057578A"/>
    <w:rsid w:val="00575AE8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1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13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8F"/>
    <w:rsid w:val="005837B4"/>
    <w:rsid w:val="00583C7A"/>
    <w:rsid w:val="00583D56"/>
    <w:rsid w:val="00583DEF"/>
    <w:rsid w:val="00583E78"/>
    <w:rsid w:val="00583EC7"/>
    <w:rsid w:val="005843F1"/>
    <w:rsid w:val="00584496"/>
    <w:rsid w:val="005846B7"/>
    <w:rsid w:val="00584DA8"/>
    <w:rsid w:val="00584E27"/>
    <w:rsid w:val="00584E9D"/>
    <w:rsid w:val="005851E2"/>
    <w:rsid w:val="005852AA"/>
    <w:rsid w:val="005855FC"/>
    <w:rsid w:val="00585668"/>
    <w:rsid w:val="00585867"/>
    <w:rsid w:val="00585C3A"/>
    <w:rsid w:val="00586013"/>
    <w:rsid w:val="0058601C"/>
    <w:rsid w:val="00586270"/>
    <w:rsid w:val="0058628A"/>
    <w:rsid w:val="005865AA"/>
    <w:rsid w:val="005866C5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A26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87F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13"/>
    <w:rsid w:val="00595D52"/>
    <w:rsid w:val="00595DA2"/>
    <w:rsid w:val="00595E51"/>
    <w:rsid w:val="00595E99"/>
    <w:rsid w:val="0059609E"/>
    <w:rsid w:val="00596308"/>
    <w:rsid w:val="005963E5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01F"/>
    <w:rsid w:val="005A0274"/>
    <w:rsid w:val="005A049F"/>
    <w:rsid w:val="005A05C6"/>
    <w:rsid w:val="005A05C7"/>
    <w:rsid w:val="005A0626"/>
    <w:rsid w:val="005A0753"/>
    <w:rsid w:val="005A0854"/>
    <w:rsid w:val="005A0BCC"/>
    <w:rsid w:val="005A0CB6"/>
    <w:rsid w:val="005A0E88"/>
    <w:rsid w:val="005A0EFD"/>
    <w:rsid w:val="005A0F97"/>
    <w:rsid w:val="005A10CE"/>
    <w:rsid w:val="005A1242"/>
    <w:rsid w:val="005A133B"/>
    <w:rsid w:val="005A14AD"/>
    <w:rsid w:val="005A18F9"/>
    <w:rsid w:val="005A1AA7"/>
    <w:rsid w:val="005A1BAF"/>
    <w:rsid w:val="005A1C03"/>
    <w:rsid w:val="005A1CC6"/>
    <w:rsid w:val="005A20DB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74A"/>
    <w:rsid w:val="005A494C"/>
    <w:rsid w:val="005A4CD5"/>
    <w:rsid w:val="005A4D3A"/>
    <w:rsid w:val="005A537B"/>
    <w:rsid w:val="005A53D2"/>
    <w:rsid w:val="005A540A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1A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1C"/>
    <w:rsid w:val="005B2DA2"/>
    <w:rsid w:val="005B2EB8"/>
    <w:rsid w:val="005B3518"/>
    <w:rsid w:val="005B355C"/>
    <w:rsid w:val="005B3ADB"/>
    <w:rsid w:val="005B3C7C"/>
    <w:rsid w:val="005B3CB8"/>
    <w:rsid w:val="005B411A"/>
    <w:rsid w:val="005B42B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1E8F"/>
    <w:rsid w:val="005C2144"/>
    <w:rsid w:val="005C247C"/>
    <w:rsid w:val="005C2636"/>
    <w:rsid w:val="005C2BC3"/>
    <w:rsid w:val="005C2CF1"/>
    <w:rsid w:val="005C2D0E"/>
    <w:rsid w:val="005C2D32"/>
    <w:rsid w:val="005C2DAD"/>
    <w:rsid w:val="005C3118"/>
    <w:rsid w:val="005C36A2"/>
    <w:rsid w:val="005C376D"/>
    <w:rsid w:val="005C3948"/>
    <w:rsid w:val="005C3CBC"/>
    <w:rsid w:val="005C3EBA"/>
    <w:rsid w:val="005C3F2F"/>
    <w:rsid w:val="005C408F"/>
    <w:rsid w:val="005C413C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6E4"/>
    <w:rsid w:val="005C5846"/>
    <w:rsid w:val="005C5849"/>
    <w:rsid w:val="005C595F"/>
    <w:rsid w:val="005C5A28"/>
    <w:rsid w:val="005C5CDE"/>
    <w:rsid w:val="005C6222"/>
    <w:rsid w:val="005C69FA"/>
    <w:rsid w:val="005C6B26"/>
    <w:rsid w:val="005C7376"/>
    <w:rsid w:val="005C7654"/>
    <w:rsid w:val="005C76FB"/>
    <w:rsid w:val="005C772B"/>
    <w:rsid w:val="005C779F"/>
    <w:rsid w:val="005C7A54"/>
    <w:rsid w:val="005C7CAD"/>
    <w:rsid w:val="005C7CF2"/>
    <w:rsid w:val="005C7DAB"/>
    <w:rsid w:val="005C7EF8"/>
    <w:rsid w:val="005C7F16"/>
    <w:rsid w:val="005D01AB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2"/>
    <w:rsid w:val="005D38D6"/>
    <w:rsid w:val="005D3AF0"/>
    <w:rsid w:val="005D3BFD"/>
    <w:rsid w:val="005D3E1C"/>
    <w:rsid w:val="005D4043"/>
    <w:rsid w:val="005D4666"/>
    <w:rsid w:val="005D46B4"/>
    <w:rsid w:val="005D46E9"/>
    <w:rsid w:val="005D4906"/>
    <w:rsid w:val="005D49BE"/>
    <w:rsid w:val="005D49D1"/>
    <w:rsid w:val="005D5012"/>
    <w:rsid w:val="005D50E7"/>
    <w:rsid w:val="005D5239"/>
    <w:rsid w:val="005D5272"/>
    <w:rsid w:val="005D5933"/>
    <w:rsid w:val="005D5E46"/>
    <w:rsid w:val="005D5F7E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98"/>
    <w:rsid w:val="005D76F4"/>
    <w:rsid w:val="005D7778"/>
    <w:rsid w:val="005D7867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1B7B"/>
    <w:rsid w:val="005E2490"/>
    <w:rsid w:val="005E26D8"/>
    <w:rsid w:val="005E2F36"/>
    <w:rsid w:val="005E3035"/>
    <w:rsid w:val="005E3096"/>
    <w:rsid w:val="005E35FD"/>
    <w:rsid w:val="005E3679"/>
    <w:rsid w:val="005E383F"/>
    <w:rsid w:val="005E3AB5"/>
    <w:rsid w:val="005E3B77"/>
    <w:rsid w:val="005E3BEE"/>
    <w:rsid w:val="005E3C12"/>
    <w:rsid w:val="005E3D6F"/>
    <w:rsid w:val="005E3FFF"/>
    <w:rsid w:val="005E43AD"/>
    <w:rsid w:val="005E44EE"/>
    <w:rsid w:val="005E461D"/>
    <w:rsid w:val="005E48F7"/>
    <w:rsid w:val="005E4CCB"/>
    <w:rsid w:val="005E529D"/>
    <w:rsid w:val="005E5563"/>
    <w:rsid w:val="005E557F"/>
    <w:rsid w:val="005E59C5"/>
    <w:rsid w:val="005E5A69"/>
    <w:rsid w:val="005E5C51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9FC"/>
    <w:rsid w:val="005F0B4C"/>
    <w:rsid w:val="005F0B53"/>
    <w:rsid w:val="005F0BF4"/>
    <w:rsid w:val="005F0C46"/>
    <w:rsid w:val="005F0C67"/>
    <w:rsid w:val="005F1069"/>
    <w:rsid w:val="005F1300"/>
    <w:rsid w:val="005F1392"/>
    <w:rsid w:val="005F155F"/>
    <w:rsid w:val="005F1579"/>
    <w:rsid w:val="005F1736"/>
    <w:rsid w:val="005F1A5D"/>
    <w:rsid w:val="005F1FE4"/>
    <w:rsid w:val="005F2517"/>
    <w:rsid w:val="005F2528"/>
    <w:rsid w:val="005F2619"/>
    <w:rsid w:val="005F2B8B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7A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716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4F0"/>
    <w:rsid w:val="0060150D"/>
    <w:rsid w:val="00601576"/>
    <w:rsid w:val="00601847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37E"/>
    <w:rsid w:val="00603460"/>
    <w:rsid w:val="0060384E"/>
    <w:rsid w:val="006039C5"/>
    <w:rsid w:val="00603A58"/>
    <w:rsid w:val="00603B1B"/>
    <w:rsid w:val="00603CF2"/>
    <w:rsid w:val="00604041"/>
    <w:rsid w:val="00604141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FE9"/>
    <w:rsid w:val="006061EC"/>
    <w:rsid w:val="00606246"/>
    <w:rsid w:val="00606727"/>
    <w:rsid w:val="00606B0C"/>
    <w:rsid w:val="00606E65"/>
    <w:rsid w:val="00606EAF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6F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9CA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42"/>
    <w:rsid w:val="00614943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696"/>
    <w:rsid w:val="006157FE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07"/>
    <w:rsid w:val="006215DE"/>
    <w:rsid w:val="006217B4"/>
    <w:rsid w:val="006217DC"/>
    <w:rsid w:val="0062180F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752"/>
    <w:rsid w:val="00622F29"/>
    <w:rsid w:val="00623427"/>
    <w:rsid w:val="0062347B"/>
    <w:rsid w:val="00623AEB"/>
    <w:rsid w:val="00623BA2"/>
    <w:rsid w:val="00623BB4"/>
    <w:rsid w:val="00623CB3"/>
    <w:rsid w:val="00623E3C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79D"/>
    <w:rsid w:val="00625B24"/>
    <w:rsid w:val="00625F4F"/>
    <w:rsid w:val="006261C1"/>
    <w:rsid w:val="00626387"/>
    <w:rsid w:val="0062648C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975"/>
    <w:rsid w:val="00627A06"/>
    <w:rsid w:val="00627A8C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88F"/>
    <w:rsid w:val="006309AC"/>
    <w:rsid w:val="00630B00"/>
    <w:rsid w:val="00631007"/>
    <w:rsid w:val="0063101D"/>
    <w:rsid w:val="00631104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7F"/>
    <w:rsid w:val="0063309C"/>
    <w:rsid w:val="006331CA"/>
    <w:rsid w:val="00633328"/>
    <w:rsid w:val="006333B7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8CD"/>
    <w:rsid w:val="00635C15"/>
    <w:rsid w:val="00635CE9"/>
    <w:rsid w:val="00635EDC"/>
    <w:rsid w:val="00635F56"/>
    <w:rsid w:val="00636094"/>
    <w:rsid w:val="006361AB"/>
    <w:rsid w:val="0063633A"/>
    <w:rsid w:val="0063650D"/>
    <w:rsid w:val="00636A57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73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B3"/>
    <w:rsid w:val="006427DE"/>
    <w:rsid w:val="00642850"/>
    <w:rsid w:val="006429E5"/>
    <w:rsid w:val="00642A84"/>
    <w:rsid w:val="00642D10"/>
    <w:rsid w:val="00642E65"/>
    <w:rsid w:val="00643286"/>
    <w:rsid w:val="0064343F"/>
    <w:rsid w:val="00643736"/>
    <w:rsid w:val="00643769"/>
    <w:rsid w:val="00643891"/>
    <w:rsid w:val="006438EC"/>
    <w:rsid w:val="00643DCD"/>
    <w:rsid w:val="00643F49"/>
    <w:rsid w:val="00644200"/>
    <w:rsid w:val="0064428B"/>
    <w:rsid w:val="00644511"/>
    <w:rsid w:val="00644524"/>
    <w:rsid w:val="006446C4"/>
    <w:rsid w:val="0064486C"/>
    <w:rsid w:val="00644907"/>
    <w:rsid w:val="00644A08"/>
    <w:rsid w:val="00644A30"/>
    <w:rsid w:val="00644A48"/>
    <w:rsid w:val="00644C8B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6BD"/>
    <w:rsid w:val="00646C19"/>
    <w:rsid w:val="00646F54"/>
    <w:rsid w:val="006477A7"/>
    <w:rsid w:val="00647909"/>
    <w:rsid w:val="00647914"/>
    <w:rsid w:val="00647ABB"/>
    <w:rsid w:val="00647BBD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4F4"/>
    <w:rsid w:val="00652776"/>
    <w:rsid w:val="00652AB5"/>
    <w:rsid w:val="00652B6D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EDC"/>
    <w:rsid w:val="00653FED"/>
    <w:rsid w:val="00654055"/>
    <w:rsid w:val="0065424F"/>
    <w:rsid w:val="006544F6"/>
    <w:rsid w:val="00654A9E"/>
    <w:rsid w:val="00655070"/>
    <w:rsid w:val="00655223"/>
    <w:rsid w:val="006556E1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423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56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97"/>
    <w:rsid w:val="00661C4E"/>
    <w:rsid w:val="00661CC2"/>
    <w:rsid w:val="00661D7C"/>
    <w:rsid w:val="006620FF"/>
    <w:rsid w:val="00662166"/>
    <w:rsid w:val="00662198"/>
    <w:rsid w:val="00662234"/>
    <w:rsid w:val="00662638"/>
    <w:rsid w:val="00662B19"/>
    <w:rsid w:val="00662CF7"/>
    <w:rsid w:val="00662DBE"/>
    <w:rsid w:val="00662FA2"/>
    <w:rsid w:val="0066310A"/>
    <w:rsid w:val="0066327C"/>
    <w:rsid w:val="00663318"/>
    <w:rsid w:val="006634E5"/>
    <w:rsid w:val="006635DC"/>
    <w:rsid w:val="006635E0"/>
    <w:rsid w:val="0066369A"/>
    <w:rsid w:val="0066379D"/>
    <w:rsid w:val="00663908"/>
    <w:rsid w:val="00663A58"/>
    <w:rsid w:val="00663AFA"/>
    <w:rsid w:val="00663D4F"/>
    <w:rsid w:val="00663D7A"/>
    <w:rsid w:val="00663DAB"/>
    <w:rsid w:val="00664678"/>
    <w:rsid w:val="006646F4"/>
    <w:rsid w:val="00664A82"/>
    <w:rsid w:val="00664C69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93C"/>
    <w:rsid w:val="00667A27"/>
    <w:rsid w:val="00667ADE"/>
    <w:rsid w:val="00667D74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B47"/>
    <w:rsid w:val="00672E29"/>
    <w:rsid w:val="0067328A"/>
    <w:rsid w:val="006733C3"/>
    <w:rsid w:val="0067348D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6F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19"/>
    <w:rsid w:val="006757BC"/>
    <w:rsid w:val="0067585B"/>
    <w:rsid w:val="006758E5"/>
    <w:rsid w:val="00675985"/>
    <w:rsid w:val="00675C23"/>
    <w:rsid w:val="00675C45"/>
    <w:rsid w:val="00675E8C"/>
    <w:rsid w:val="00675ECB"/>
    <w:rsid w:val="00675FD2"/>
    <w:rsid w:val="006760AF"/>
    <w:rsid w:val="0067649C"/>
    <w:rsid w:val="006767B8"/>
    <w:rsid w:val="00676B33"/>
    <w:rsid w:val="00677123"/>
    <w:rsid w:val="00677725"/>
    <w:rsid w:val="00677BE7"/>
    <w:rsid w:val="00677D34"/>
    <w:rsid w:val="00677D6D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0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659"/>
    <w:rsid w:val="00682699"/>
    <w:rsid w:val="0068295B"/>
    <w:rsid w:val="00682AAA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4A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2D"/>
    <w:rsid w:val="006861B3"/>
    <w:rsid w:val="0068623E"/>
    <w:rsid w:val="00686366"/>
    <w:rsid w:val="00686527"/>
    <w:rsid w:val="0068653A"/>
    <w:rsid w:val="006868D2"/>
    <w:rsid w:val="00686960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94E"/>
    <w:rsid w:val="00690C19"/>
    <w:rsid w:val="00690D12"/>
    <w:rsid w:val="00690EFD"/>
    <w:rsid w:val="00690F0E"/>
    <w:rsid w:val="006914FB"/>
    <w:rsid w:val="006919C5"/>
    <w:rsid w:val="00691CE6"/>
    <w:rsid w:val="00691F85"/>
    <w:rsid w:val="00692134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8B0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DD7"/>
    <w:rsid w:val="00697E0B"/>
    <w:rsid w:val="00697F71"/>
    <w:rsid w:val="006A01A2"/>
    <w:rsid w:val="006A04D8"/>
    <w:rsid w:val="006A05EF"/>
    <w:rsid w:val="006A07C3"/>
    <w:rsid w:val="006A0942"/>
    <w:rsid w:val="006A0C0A"/>
    <w:rsid w:val="006A0D3E"/>
    <w:rsid w:val="006A11E0"/>
    <w:rsid w:val="006A18DD"/>
    <w:rsid w:val="006A1EB9"/>
    <w:rsid w:val="006A20BD"/>
    <w:rsid w:val="006A2266"/>
    <w:rsid w:val="006A2312"/>
    <w:rsid w:val="006A2347"/>
    <w:rsid w:val="006A24B3"/>
    <w:rsid w:val="006A2861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AA9"/>
    <w:rsid w:val="006A3F94"/>
    <w:rsid w:val="006A40D0"/>
    <w:rsid w:val="006A410C"/>
    <w:rsid w:val="006A4113"/>
    <w:rsid w:val="006A4674"/>
    <w:rsid w:val="006A4722"/>
    <w:rsid w:val="006A494F"/>
    <w:rsid w:val="006A49B5"/>
    <w:rsid w:val="006A4B21"/>
    <w:rsid w:val="006A4F7B"/>
    <w:rsid w:val="006A4FF3"/>
    <w:rsid w:val="006A5911"/>
    <w:rsid w:val="006A592E"/>
    <w:rsid w:val="006A5A45"/>
    <w:rsid w:val="006A5CA3"/>
    <w:rsid w:val="006A5D5C"/>
    <w:rsid w:val="006A5E26"/>
    <w:rsid w:val="006A6200"/>
    <w:rsid w:val="006A62DC"/>
    <w:rsid w:val="006A6B3F"/>
    <w:rsid w:val="006A6B69"/>
    <w:rsid w:val="006A6F3B"/>
    <w:rsid w:val="006A70A2"/>
    <w:rsid w:val="006A74C0"/>
    <w:rsid w:val="006A7574"/>
    <w:rsid w:val="006A78BB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6CEC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7FF"/>
    <w:rsid w:val="006C1A29"/>
    <w:rsid w:val="006C1AE9"/>
    <w:rsid w:val="006C1B3F"/>
    <w:rsid w:val="006C1F77"/>
    <w:rsid w:val="006C22BD"/>
    <w:rsid w:val="006C23D3"/>
    <w:rsid w:val="006C240E"/>
    <w:rsid w:val="006C2604"/>
    <w:rsid w:val="006C3032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72E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AC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FD0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8EF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415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95B"/>
    <w:rsid w:val="006D3A0E"/>
    <w:rsid w:val="006D3BDA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22"/>
    <w:rsid w:val="006D667A"/>
    <w:rsid w:val="006D668C"/>
    <w:rsid w:val="006D66CA"/>
    <w:rsid w:val="006D6702"/>
    <w:rsid w:val="006D69C0"/>
    <w:rsid w:val="006D6A85"/>
    <w:rsid w:val="006D6CD7"/>
    <w:rsid w:val="006D6E45"/>
    <w:rsid w:val="006D7012"/>
    <w:rsid w:val="006D72CD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033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6CA"/>
    <w:rsid w:val="006E293E"/>
    <w:rsid w:val="006E2F48"/>
    <w:rsid w:val="006E3709"/>
    <w:rsid w:val="006E3864"/>
    <w:rsid w:val="006E3A6E"/>
    <w:rsid w:val="006E3D3A"/>
    <w:rsid w:val="006E43DC"/>
    <w:rsid w:val="006E4400"/>
    <w:rsid w:val="006E4646"/>
    <w:rsid w:val="006E4AC1"/>
    <w:rsid w:val="006E4DFC"/>
    <w:rsid w:val="006E4F11"/>
    <w:rsid w:val="006E5006"/>
    <w:rsid w:val="006E512D"/>
    <w:rsid w:val="006E5477"/>
    <w:rsid w:val="006E554E"/>
    <w:rsid w:val="006E5949"/>
    <w:rsid w:val="006E5985"/>
    <w:rsid w:val="006E5AFE"/>
    <w:rsid w:val="006E64B5"/>
    <w:rsid w:val="006E64BD"/>
    <w:rsid w:val="006E64F3"/>
    <w:rsid w:val="006E680D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3E6"/>
    <w:rsid w:val="006F05C2"/>
    <w:rsid w:val="006F073E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CC0"/>
    <w:rsid w:val="006F1D86"/>
    <w:rsid w:val="006F1DE0"/>
    <w:rsid w:val="006F1E30"/>
    <w:rsid w:val="006F20A6"/>
    <w:rsid w:val="006F21FA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26"/>
    <w:rsid w:val="006F4B85"/>
    <w:rsid w:val="006F4FC5"/>
    <w:rsid w:val="006F557B"/>
    <w:rsid w:val="006F5585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81B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D22"/>
    <w:rsid w:val="00701F97"/>
    <w:rsid w:val="00702066"/>
    <w:rsid w:val="00702A19"/>
    <w:rsid w:val="00702B2D"/>
    <w:rsid w:val="00702F94"/>
    <w:rsid w:val="007032E6"/>
    <w:rsid w:val="007036E5"/>
    <w:rsid w:val="00703A4E"/>
    <w:rsid w:val="00703D8A"/>
    <w:rsid w:val="00704123"/>
    <w:rsid w:val="00704478"/>
    <w:rsid w:val="00704641"/>
    <w:rsid w:val="007047A7"/>
    <w:rsid w:val="00704885"/>
    <w:rsid w:val="007049D5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71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05E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59F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EA0"/>
    <w:rsid w:val="00712FDB"/>
    <w:rsid w:val="007131B0"/>
    <w:rsid w:val="007132A7"/>
    <w:rsid w:val="0071371F"/>
    <w:rsid w:val="0071374D"/>
    <w:rsid w:val="00713972"/>
    <w:rsid w:val="00713ED5"/>
    <w:rsid w:val="00714065"/>
    <w:rsid w:val="00714140"/>
    <w:rsid w:val="00714186"/>
    <w:rsid w:val="00714312"/>
    <w:rsid w:val="0071434A"/>
    <w:rsid w:val="00714796"/>
    <w:rsid w:val="00714BC8"/>
    <w:rsid w:val="00714D6A"/>
    <w:rsid w:val="007152BC"/>
    <w:rsid w:val="0071576D"/>
    <w:rsid w:val="00715DD6"/>
    <w:rsid w:val="00715F49"/>
    <w:rsid w:val="0071605A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692"/>
    <w:rsid w:val="00717890"/>
    <w:rsid w:val="007178EE"/>
    <w:rsid w:val="00717F59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781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AA4"/>
    <w:rsid w:val="00722B17"/>
    <w:rsid w:val="00722B72"/>
    <w:rsid w:val="00722BC0"/>
    <w:rsid w:val="00722BC8"/>
    <w:rsid w:val="00722BD3"/>
    <w:rsid w:val="00722CE7"/>
    <w:rsid w:val="00722DBC"/>
    <w:rsid w:val="00722F0C"/>
    <w:rsid w:val="00723099"/>
    <w:rsid w:val="007233B6"/>
    <w:rsid w:val="007234F8"/>
    <w:rsid w:val="0072350B"/>
    <w:rsid w:val="00723534"/>
    <w:rsid w:val="007237DB"/>
    <w:rsid w:val="007238F1"/>
    <w:rsid w:val="00723BB0"/>
    <w:rsid w:val="00724426"/>
    <w:rsid w:val="00724437"/>
    <w:rsid w:val="007244BA"/>
    <w:rsid w:val="007245F9"/>
    <w:rsid w:val="0072461A"/>
    <w:rsid w:val="00724728"/>
    <w:rsid w:val="007247C5"/>
    <w:rsid w:val="007248F9"/>
    <w:rsid w:val="00724DC4"/>
    <w:rsid w:val="00725068"/>
    <w:rsid w:val="00725222"/>
    <w:rsid w:val="0072560E"/>
    <w:rsid w:val="00725686"/>
    <w:rsid w:val="007257C3"/>
    <w:rsid w:val="00725849"/>
    <w:rsid w:val="00725946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0E58"/>
    <w:rsid w:val="0073101E"/>
    <w:rsid w:val="0073128B"/>
    <w:rsid w:val="007314CE"/>
    <w:rsid w:val="0073150C"/>
    <w:rsid w:val="0073171A"/>
    <w:rsid w:val="0073192F"/>
    <w:rsid w:val="00731D9D"/>
    <w:rsid w:val="00731FF6"/>
    <w:rsid w:val="0073253D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4F89"/>
    <w:rsid w:val="0073532A"/>
    <w:rsid w:val="00735436"/>
    <w:rsid w:val="0073543A"/>
    <w:rsid w:val="00735650"/>
    <w:rsid w:val="00735658"/>
    <w:rsid w:val="00735934"/>
    <w:rsid w:val="00735998"/>
    <w:rsid w:val="00735E35"/>
    <w:rsid w:val="007362AB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64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46"/>
    <w:rsid w:val="00743468"/>
    <w:rsid w:val="0074351A"/>
    <w:rsid w:val="007436B1"/>
    <w:rsid w:val="007436D5"/>
    <w:rsid w:val="00743867"/>
    <w:rsid w:val="00743909"/>
    <w:rsid w:val="0074397B"/>
    <w:rsid w:val="00743D81"/>
    <w:rsid w:val="00744055"/>
    <w:rsid w:val="0074443A"/>
    <w:rsid w:val="00744674"/>
    <w:rsid w:val="0074475B"/>
    <w:rsid w:val="00744B22"/>
    <w:rsid w:val="00744B86"/>
    <w:rsid w:val="00744C25"/>
    <w:rsid w:val="00744C35"/>
    <w:rsid w:val="00744E4F"/>
    <w:rsid w:val="00744F3A"/>
    <w:rsid w:val="00745006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4A9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5DA"/>
    <w:rsid w:val="007505DD"/>
    <w:rsid w:val="0075076E"/>
    <w:rsid w:val="00750916"/>
    <w:rsid w:val="007509F9"/>
    <w:rsid w:val="00750CF6"/>
    <w:rsid w:val="00750E65"/>
    <w:rsid w:val="00751180"/>
    <w:rsid w:val="007511A5"/>
    <w:rsid w:val="0075130E"/>
    <w:rsid w:val="0075134D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3E9"/>
    <w:rsid w:val="0075347A"/>
    <w:rsid w:val="00753905"/>
    <w:rsid w:val="00753F01"/>
    <w:rsid w:val="0075404A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D9"/>
    <w:rsid w:val="007572E9"/>
    <w:rsid w:val="00757373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3A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BD"/>
    <w:rsid w:val="0076200C"/>
    <w:rsid w:val="007624AF"/>
    <w:rsid w:val="00762924"/>
    <w:rsid w:val="0076295C"/>
    <w:rsid w:val="00762AD4"/>
    <w:rsid w:val="00762EE5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3FD"/>
    <w:rsid w:val="00764447"/>
    <w:rsid w:val="00764574"/>
    <w:rsid w:val="00764874"/>
    <w:rsid w:val="007648F7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AD8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60F"/>
    <w:rsid w:val="0077067C"/>
    <w:rsid w:val="007707B2"/>
    <w:rsid w:val="00770957"/>
    <w:rsid w:val="0077097E"/>
    <w:rsid w:val="00770A2E"/>
    <w:rsid w:val="00770CEE"/>
    <w:rsid w:val="00770D2F"/>
    <w:rsid w:val="00770F69"/>
    <w:rsid w:val="0077117C"/>
    <w:rsid w:val="007711C6"/>
    <w:rsid w:val="00771517"/>
    <w:rsid w:val="007715B8"/>
    <w:rsid w:val="00771A47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422"/>
    <w:rsid w:val="0077385B"/>
    <w:rsid w:val="00773955"/>
    <w:rsid w:val="00773CCA"/>
    <w:rsid w:val="00773EC7"/>
    <w:rsid w:val="007742C1"/>
    <w:rsid w:val="007743A1"/>
    <w:rsid w:val="007744EF"/>
    <w:rsid w:val="00774BB2"/>
    <w:rsid w:val="00774CF7"/>
    <w:rsid w:val="00774DFE"/>
    <w:rsid w:val="00774E5B"/>
    <w:rsid w:val="00775004"/>
    <w:rsid w:val="00775032"/>
    <w:rsid w:val="007754B3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C15"/>
    <w:rsid w:val="00777DAC"/>
    <w:rsid w:val="00777EE9"/>
    <w:rsid w:val="0078016D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4E0"/>
    <w:rsid w:val="0078165E"/>
    <w:rsid w:val="007816FD"/>
    <w:rsid w:val="00781788"/>
    <w:rsid w:val="00781886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BD"/>
    <w:rsid w:val="00784ECF"/>
    <w:rsid w:val="00784FC7"/>
    <w:rsid w:val="00785078"/>
    <w:rsid w:val="0078512E"/>
    <w:rsid w:val="007851A5"/>
    <w:rsid w:val="0078537C"/>
    <w:rsid w:val="00785425"/>
    <w:rsid w:val="00785632"/>
    <w:rsid w:val="0078572D"/>
    <w:rsid w:val="007859E1"/>
    <w:rsid w:val="00785B29"/>
    <w:rsid w:val="00785C76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3D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511"/>
    <w:rsid w:val="007935B9"/>
    <w:rsid w:val="007936D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D22"/>
    <w:rsid w:val="00794D3F"/>
    <w:rsid w:val="00794D5B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456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8E2"/>
    <w:rsid w:val="007A1B63"/>
    <w:rsid w:val="007A2067"/>
    <w:rsid w:val="007A215A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0F"/>
    <w:rsid w:val="007A37F2"/>
    <w:rsid w:val="007A3815"/>
    <w:rsid w:val="007A3BF2"/>
    <w:rsid w:val="007A3D27"/>
    <w:rsid w:val="007A406F"/>
    <w:rsid w:val="007A41B7"/>
    <w:rsid w:val="007A4338"/>
    <w:rsid w:val="007A45A5"/>
    <w:rsid w:val="007A468B"/>
    <w:rsid w:val="007A4AF1"/>
    <w:rsid w:val="007A4DD7"/>
    <w:rsid w:val="007A4FF8"/>
    <w:rsid w:val="007A5288"/>
    <w:rsid w:val="007A5772"/>
    <w:rsid w:val="007A5A53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46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179"/>
    <w:rsid w:val="007B0253"/>
    <w:rsid w:val="007B0301"/>
    <w:rsid w:val="007B073B"/>
    <w:rsid w:val="007B099F"/>
    <w:rsid w:val="007B0C5C"/>
    <w:rsid w:val="007B0FB8"/>
    <w:rsid w:val="007B1061"/>
    <w:rsid w:val="007B1901"/>
    <w:rsid w:val="007B1908"/>
    <w:rsid w:val="007B1E1A"/>
    <w:rsid w:val="007B1F9A"/>
    <w:rsid w:val="007B2074"/>
    <w:rsid w:val="007B211D"/>
    <w:rsid w:val="007B2638"/>
    <w:rsid w:val="007B2772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27"/>
    <w:rsid w:val="007B4543"/>
    <w:rsid w:val="007B45C0"/>
    <w:rsid w:val="007B4937"/>
    <w:rsid w:val="007B4992"/>
    <w:rsid w:val="007B4A51"/>
    <w:rsid w:val="007B4D3D"/>
    <w:rsid w:val="007B4E13"/>
    <w:rsid w:val="007B5076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5EB"/>
    <w:rsid w:val="007C07CB"/>
    <w:rsid w:val="007C083E"/>
    <w:rsid w:val="007C0880"/>
    <w:rsid w:val="007C0A25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DA7"/>
    <w:rsid w:val="007C1E23"/>
    <w:rsid w:val="007C21BE"/>
    <w:rsid w:val="007C24BE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BBD"/>
    <w:rsid w:val="007C3C91"/>
    <w:rsid w:val="007C3D08"/>
    <w:rsid w:val="007C3D88"/>
    <w:rsid w:val="007C3EE5"/>
    <w:rsid w:val="007C3F14"/>
    <w:rsid w:val="007C419E"/>
    <w:rsid w:val="007C450E"/>
    <w:rsid w:val="007C491B"/>
    <w:rsid w:val="007C4A11"/>
    <w:rsid w:val="007C4B08"/>
    <w:rsid w:val="007C508D"/>
    <w:rsid w:val="007C515A"/>
    <w:rsid w:val="007C52ED"/>
    <w:rsid w:val="007C52F0"/>
    <w:rsid w:val="007C551A"/>
    <w:rsid w:val="007C56CE"/>
    <w:rsid w:val="007C571E"/>
    <w:rsid w:val="007C58C4"/>
    <w:rsid w:val="007C59B4"/>
    <w:rsid w:val="007C5CE6"/>
    <w:rsid w:val="007C5DB6"/>
    <w:rsid w:val="007C5E7E"/>
    <w:rsid w:val="007C61D4"/>
    <w:rsid w:val="007C62FA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284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0FDD"/>
    <w:rsid w:val="007D10EF"/>
    <w:rsid w:val="007D11B6"/>
    <w:rsid w:val="007D149C"/>
    <w:rsid w:val="007D163B"/>
    <w:rsid w:val="007D1B35"/>
    <w:rsid w:val="007D1B7C"/>
    <w:rsid w:val="007D1B95"/>
    <w:rsid w:val="007D214A"/>
    <w:rsid w:val="007D2170"/>
    <w:rsid w:val="007D2620"/>
    <w:rsid w:val="007D2815"/>
    <w:rsid w:val="007D28FE"/>
    <w:rsid w:val="007D2A41"/>
    <w:rsid w:val="007D2B0D"/>
    <w:rsid w:val="007D2CBD"/>
    <w:rsid w:val="007D2E67"/>
    <w:rsid w:val="007D2FD3"/>
    <w:rsid w:val="007D2FED"/>
    <w:rsid w:val="007D309A"/>
    <w:rsid w:val="007D3195"/>
    <w:rsid w:val="007D357E"/>
    <w:rsid w:val="007D3889"/>
    <w:rsid w:val="007D3957"/>
    <w:rsid w:val="007D39D7"/>
    <w:rsid w:val="007D3B3F"/>
    <w:rsid w:val="007D418E"/>
    <w:rsid w:val="007D421E"/>
    <w:rsid w:val="007D4408"/>
    <w:rsid w:val="007D4653"/>
    <w:rsid w:val="007D478D"/>
    <w:rsid w:val="007D4838"/>
    <w:rsid w:val="007D490D"/>
    <w:rsid w:val="007D4956"/>
    <w:rsid w:val="007D498B"/>
    <w:rsid w:val="007D4D97"/>
    <w:rsid w:val="007D4DC9"/>
    <w:rsid w:val="007D4E93"/>
    <w:rsid w:val="007D4FF2"/>
    <w:rsid w:val="007D501B"/>
    <w:rsid w:val="007D5033"/>
    <w:rsid w:val="007D5051"/>
    <w:rsid w:val="007D512C"/>
    <w:rsid w:val="007D526F"/>
    <w:rsid w:val="007D5273"/>
    <w:rsid w:val="007D556A"/>
    <w:rsid w:val="007D56B7"/>
    <w:rsid w:val="007D56FB"/>
    <w:rsid w:val="007D5B15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A2D"/>
    <w:rsid w:val="007D7D54"/>
    <w:rsid w:val="007E005F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56"/>
    <w:rsid w:val="007E0C8C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4C1"/>
    <w:rsid w:val="007E36F8"/>
    <w:rsid w:val="007E3883"/>
    <w:rsid w:val="007E3EDC"/>
    <w:rsid w:val="007E42F2"/>
    <w:rsid w:val="007E460F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196"/>
    <w:rsid w:val="007E732E"/>
    <w:rsid w:val="007E741E"/>
    <w:rsid w:val="007E7B02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9B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023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03"/>
    <w:rsid w:val="007F4E24"/>
    <w:rsid w:val="007F4E92"/>
    <w:rsid w:val="007F5378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05"/>
    <w:rsid w:val="007F7E2F"/>
    <w:rsid w:val="00800104"/>
    <w:rsid w:val="00800109"/>
    <w:rsid w:val="00800184"/>
    <w:rsid w:val="00800312"/>
    <w:rsid w:val="00800412"/>
    <w:rsid w:val="00800601"/>
    <w:rsid w:val="0080061D"/>
    <w:rsid w:val="0080077E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A68"/>
    <w:rsid w:val="00801C52"/>
    <w:rsid w:val="00802193"/>
    <w:rsid w:val="0080220C"/>
    <w:rsid w:val="00802410"/>
    <w:rsid w:val="00802468"/>
    <w:rsid w:val="00802519"/>
    <w:rsid w:val="0080270F"/>
    <w:rsid w:val="00802BA7"/>
    <w:rsid w:val="00802D76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0DE"/>
    <w:rsid w:val="0080414C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56E"/>
    <w:rsid w:val="00806979"/>
    <w:rsid w:val="0080699F"/>
    <w:rsid w:val="00806C7F"/>
    <w:rsid w:val="00806CC3"/>
    <w:rsid w:val="00806D29"/>
    <w:rsid w:val="00806E99"/>
    <w:rsid w:val="00806F5E"/>
    <w:rsid w:val="00807011"/>
    <w:rsid w:val="00807194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A9A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7FD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0D7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E99"/>
    <w:rsid w:val="00817F27"/>
    <w:rsid w:val="00820030"/>
    <w:rsid w:val="00820604"/>
    <w:rsid w:val="008206F6"/>
    <w:rsid w:val="00820777"/>
    <w:rsid w:val="008207E7"/>
    <w:rsid w:val="008209AB"/>
    <w:rsid w:val="00820A96"/>
    <w:rsid w:val="00820B15"/>
    <w:rsid w:val="00820B36"/>
    <w:rsid w:val="00820BA5"/>
    <w:rsid w:val="00821307"/>
    <w:rsid w:val="00821610"/>
    <w:rsid w:val="0082168A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2D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20"/>
    <w:rsid w:val="0082449E"/>
    <w:rsid w:val="00824621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8C1"/>
    <w:rsid w:val="00825971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9BE"/>
    <w:rsid w:val="00831A03"/>
    <w:rsid w:val="00831A13"/>
    <w:rsid w:val="00832092"/>
    <w:rsid w:val="008320BE"/>
    <w:rsid w:val="00832142"/>
    <w:rsid w:val="008321AA"/>
    <w:rsid w:val="00832611"/>
    <w:rsid w:val="00832685"/>
    <w:rsid w:val="00832C18"/>
    <w:rsid w:val="00832CAF"/>
    <w:rsid w:val="0083311A"/>
    <w:rsid w:val="00833448"/>
    <w:rsid w:val="008336DD"/>
    <w:rsid w:val="008337F7"/>
    <w:rsid w:val="00833D26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A28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90F"/>
    <w:rsid w:val="00837C80"/>
    <w:rsid w:val="00837E87"/>
    <w:rsid w:val="008401C3"/>
    <w:rsid w:val="008402DA"/>
    <w:rsid w:val="00840361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6A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541"/>
    <w:rsid w:val="0084563B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ECC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78A"/>
    <w:rsid w:val="008528F6"/>
    <w:rsid w:val="00852AA6"/>
    <w:rsid w:val="00852EE2"/>
    <w:rsid w:val="00852FAF"/>
    <w:rsid w:val="008532A7"/>
    <w:rsid w:val="00853327"/>
    <w:rsid w:val="0085381D"/>
    <w:rsid w:val="00853C45"/>
    <w:rsid w:val="00854090"/>
    <w:rsid w:val="008540C8"/>
    <w:rsid w:val="0085489C"/>
    <w:rsid w:val="00854983"/>
    <w:rsid w:val="00854A91"/>
    <w:rsid w:val="00854E0E"/>
    <w:rsid w:val="008556F2"/>
    <w:rsid w:val="00855E69"/>
    <w:rsid w:val="008560DF"/>
    <w:rsid w:val="008561D0"/>
    <w:rsid w:val="008561D7"/>
    <w:rsid w:val="00856301"/>
    <w:rsid w:val="00856377"/>
    <w:rsid w:val="00856499"/>
    <w:rsid w:val="0085668B"/>
    <w:rsid w:val="008569DF"/>
    <w:rsid w:val="00856A3D"/>
    <w:rsid w:val="00856AC0"/>
    <w:rsid w:val="00856D2B"/>
    <w:rsid w:val="00856DEB"/>
    <w:rsid w:val="00856E4A"/>
    <w:rsid w:val="0085703E"/>
    <w:rsid w:val="0085722A"/>
    <w:rsid w:val="00857686"/>
    <w:rsid w:val="008578B1"/>
    <w:rsid w:val="008578C4"/>
    <w:rsid w:val="00857C34"/>
    <w:rsid w:val="00857D31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720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560"/>
    <w:rsid w:val="00861750"/>
    <w:rsid w:val="0086175B"/>
    <w:rsid w:val="00861819"/>
    <w:rsid w:val="00861B41"/>
    <w:rsid w:val="00861B61"/>
    <w:rsid w:val="00861D65"/>
    <w:rsid w:val="00861DA1"/>
    <w:rsid w:val="00861EAC"/>
    <w:rsid w:val="008620B0"/>
    <w:rsid w:val="008620C2"/>
    <w:rsid w:val="008620EA"/>
    <w:rsid w:val="00862173"/>
    <w:rsid w:val="00862235"/>
    <w:rsid w:val="00862290"/>
    <w:rsid w:val="00862558"/>
    <w:rsid w:val="008626B0"/>
    <w:rsid w:val="00862988"/>
    <w:rsid w:val="008629F7"/>
    <w:rsid w:val="00862A4E"/>
    <w:rsid w:val="00862BA2"/>
    <w:rsid w:val="00862F15"/>
    <w:rsid w:val="00863096"/>
    <w:rsid w:val="00863100"/>
    <w:rsid w:val="00863403"/>
    <w:rsid w:val="00863479"/>
    <w:rsid w:val="00863A18"/>
    <w:rsid w:val="00863AA0"/>
    <w:rsid w:val="00863C1B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1E4"/>
    <w:rsid w:val="00867255"/>
    <w:rsid w:val="0086775E"/>
    <w:rsid w:val="008678AB"/>
    <w:rsid w:val="008678F0"/>
    <w:rsid w:val="00867CE6"/>
    <w:rsid w:val="00867DBF"/>
    <w:rsid w:val="00870018"/>
    <w:rsid w:val="0087007D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699"/>
    <w:rsid w:val="00871D14"/>
    <w:rsid w:val="00872247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71"/>
    <w:rsid w:val="00874FAC"/>
    <w:rsid w:val="0087504C"/>
    <w:rsid w:val="00875755"/>
    <w:rsid w:val="00875905"/>
    <w:rsid w:val="0087592B"/>
    <w:rsid w:val="00875957"/>
    <w:rsid w:val="008759C1"/>
    <w:rsid w:val="00875A4B"/>
    <w:rsid w:val="00875AD8"/>
    <w:rsid w:val="00875F79"/>
    <w:rsid w:val="00875FBD"/>
    <w:rsid w:val="00876AC2"/>
    <w:rsid w:val="00876AC7"/>
    <w:rsid w:val="00876BCB"/>
    <w:rsid w:val="00876F98"/>
    <w:rsid w:val="0087700C"/>
    <w:rsid w:val="0087763F"/>
    <w:rsid w:val="0087792F"/>
    <w:rsid w:val="00877974"/>
    <w:rsid w:val="00877C06"/>
    <w:rsid w:val="00877C45"/>
    <w:rsid w:val="00877C57"/>
    <w:rsid w:val="00877D8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2F75"/>
    <w:rsid w:val="00883004"/>
    <w:rsid w:val="00883095"/>
    <w:rsid w:val="0088341B"/>
    <w:rsid w:val="00883685"/>
    <w:rsid w:val="0088393F"/>
    <w:rsid w:val="00883ED6"/>
    <w:rsid w:val="00883F0E"/>
    <w:rsid w:val="0088413E"/>
    <w:rsid w:val="00884255"/>
    <w:rsid w:val="0088425B"/>
    <w:rsid w:val="0088427D"/>
    <w:rsid w:val="00884631"/>
    <w:rsid w:val="00884720"/>
    <w:rsid w:val="00884AD8"/>
    <w:rsid w:val="00884CDF"/>
    <w:rsid w:val="00885650"/>
    <w:rsid w:val="008856A4"/>
    <w:rsid w:val="0088579F"/>
    <w:rsid w:val="00885847"/>
    <w:rsid w:val="00885D5D"/>
    <w:rsid w:val="00885EC3"/>
    <w:rsid w:val="00885EC9"/>
    <w:rsid w:val="00885F46"/>
    <w:rsid w:val="00885F7A"/>
    <w:rsid w:val="008860FC"/>
    <w:rsid w:val="0088620D"/>
    <w:rsid w:val="00886223"/>
    <w:rsid w:val="008862CF"/>
    <w:rsid w:val="0088651F"/>
    <w:rsid w:val="008866A8"/>
    <w:rsid w:val="0088682A"/>
    <w:rsid w:val="00886B5B"/>
    <w:rsid w:val="0088701C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5D6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E62"/>
    <w:rsid w:val="00891E9D"/>
    <w:rsid w:val="00891F63"/>
    <w:rsid w:val="00892253"/>
    <w:rsid w:val="008922DF"/>
    <w:rsid w:val="0089232A"/>
    <w:rsid w:val="00892522"/>
    <w:rsid w:val="0089295B"/>
    <w:rsid w:val="00892A80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778"/>
    <w:rsid w:val="008958CA"/>
    <w:rsid w:val="00895A0C"/>
    <w:rsid w:val="00895BE6"/>
    <w:rsid w:val="008961A5"/>
    <w:rsid w:val="0089699C"/>
    <w:rsid w:val="00896A8F"/>
    <w:rsid w:val="00896AC4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78F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16"/>
    <w:rsid w:val="008A172E"/>
    <w:rsid w:val="008A17ED"/>
    <w:rsid w:val="008A19F1"/>
    <w:rsid w:val="008A1B26"/>
    <w:rsid w:val="008A1C65"/>
    <w:rsid w:val="008A1EA1"/>
    <w:rsid w:val="008A1EE5"/>
    <w:rsid w:val="008A1EF1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C4F"/>
    <w:rsid w:val="008A2DE7"/>
    <w:rsid w:val="008A2F26"/>
    <w:rsid w:val="008A2F49"/>
    <w:rsid w:val="008A31A8"/>
    <w:rsid w:val="008A3351"/>
    <w:rsid w:val="008A3537"/>
    <w:rsid w:val="008A36ED"/>
    <w:rsid w:val="008A3729"/>
    <w:rsid w:val="008A3898"/>
    <w:rsid w:val="008A39A9"/>
    <w:rsid w:val="008A3CD0"/>
    <w:rsid w:val="008A42D8"/>
    <w:rsid w:val="008A457F"/>
    <w:rsid w:val="008A45A8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1E"/>
    <w:rsid w:val="008A62D3"/>
    <w:rsid w:val="008A631F"/>
    <w:rsid w:val="008A6394"/>
    <w:rsid w:val="008A657E"/>
    <w:rsid w:val="008A668F"/>
    <w:rsid w:val="008A66E2"/>
    <w:rsid w:val="008A693A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79B"/>
    <w:rsid w:val="008B182D"/>
    <w:rsid w:val="008B188F"/>
    <w:rsid w:val="008B18CE"/>
    <w:rsid w:val="008B18D0"/>
    <w:rsid w:val="008B19D5"/>
    <w:rsid w:val="008B1BBB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76"/>
    <w:rsid w:val="008B35C8"/>
    <w:rsid w:val="008B3779"/>
    <w:rsid w:val="008B37A2"/>
    <w:rsid w:val="008B37BE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5E29"/>
    <w:rsid w:val="008B60ED"/>
    <w:rsid w:val="008B6116"/>
    <w:rsid w:val="008B66CB"/>
    <w:rsid w:val="008B6762"/>
    <w:rsid w:val="008B6A84"/>
    <w:rsid w:val="008B6C1A"/>
    <w:rsid w:val="008B6E5C"/>
    <w:rsid w:val="008B6EEA"/>
    <w:rsid w:val="008B70D7"/>
    <w:rsid w:val="008B7387"/>
    <w:rsid w:val="008B75BF"/>
    <w:rsid w:val="008B7B4A"/>
    <w:rsid w:val="008B7F1B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421A"/>
    <w:rsid w:val="008C4361"/>
    <w:rsid w:val="008C447F"/>
    <w:rsid w:val="008C49FF"/>
    <w:rsid w:val="008C4B47"/>
    <w:rsid w:val="008C5107"/>
    <w:rsid w:val="008C5135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D4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07"/>
    <w:rsid w:val="008D1E23"/>
    <w:rsid w:val="008D2209"/>
    <w:rsid w:val="008D22AD"/>
    <w:rsid w:val="008D23AB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662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6C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919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AFA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30"/>
    <w:rsid w:val="008E2B47"/>
    <w:rsid w:val="008E2C9C"/>
    <w:rsid w:val="008E2D13"/>
    <w:rsid w:val="008E2E8C"/>
    <w:rsid w:val="008E3278"/>
    <w:rsid w:val="008E32A9"/>
    <w:rsid w:val="008E35DF"/>
    <w:rsid w:val="008E378A"/>
    <w:rsid w:val="008E391A"/>
    <w:rsid w:val="008E3B66"/>
    <w:rsid w:val="008E3BE5"/>
    <w:rsid w:val="008E3C18"/>
    <w:rsid w:val="008E3F52"/>
    <w:rsid w:val="008E40B6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50BD"/>
    <w:rsid w:val="008E52DD"/>
    <w:rsid w:val="008E5412"/>
    <w:rsid w:val="008E5625"/>
    <w:rsid w:val="008E57DB"/>
    <w:rsid w:val="008E5A00"/>
    <w:rsid w:val="008E5B5F"/>
    <w:rsid w:val="008E5BD5"/>
    <w:rsid w:val="008E5D01"/>
    <w:rsid w:val="008E5D5A"/>
    <w:rsid w:val="008E61FC"/>
    <w:rsid w:val="008E621C"/>
    <w:rsid w:val="008E624A"/>
    <w:rsid w:val="008E6788"/>
    <w:rsid w:val="008E68E4"/>
    <w:rsid w:val="008E69A0"/>
    <w:rsid w:val="008E6FFE"/>
    <w:rsid w:val="008E72F4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0C3"/>
    <w:rsid w:val="008F339F"/>
    <w:rsid w:val="008F3426"/>
    <w:rsid w:val="008F344F"/>
    <w:rsid w:val="008F35F6"/>
    <w:rsid w:val="008F3D2D"/>
    <w:rsid w:val="008F3D7C"/>
    <w:rsid w:val="008F3D9B"/>
    <w:rsid w:val="008F3DC9"/>
    <w:rsid w:val="008F4107"/>
    <w:rsid w:val="008F41B7"/>
    <w:rsid w:val="008F4509"/>
    <w:rsid w:val="008F4836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C0"/>
    <w:rsid w:val="008F6188"/>
    <w:rsid w:val="008F62CA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35F"/>
    <w:rsid w:val="00901837"/>
    <w:rsid w:val="00901845"/>
    <w:rsid w:val="00901B3B"/>
    <w:rsid w:val="00901DBF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2D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C97"/>
    <w:rsid w:val="00906EED"/>
    <w:rsid w:val="00907071"/>
    <w:rsid w:val="0090715C"/>
    <w:rsid w:val="00907490"/>
    <w:rsid w:val="009076AC"/>
    <w:rsid w:val="00907A61"/>
    <w:rsid w:val="00907BEE"/>
    <w:rsid w:val="00907C99"/>
    <w:rsid w:val="00907F13"/>
    <w:rsid w:val="0091062D"/>
    <w:rsid w:val="009107FC"/>
    <w:rsid w:val="00910874"/>
    <w:rsid w:val="009108A7"/>
    <w:rsid w:val="00910AF9"/>
    <w:rsid w:val="00910F1F"/>
    <w:rsid w:val="009112F6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11"/>
    <w:rsid w:val="00913353"/>
    <w:rsid w:val="0091378E"/>
    <w:rsid w:val="00913832"/>
    <w:rsid w:val="00913AF7"/>
    <w:rsid w:val="00913B67"/>
    <w:rsid w:val="00913C0E"/>
    <w:rsid w:val="00913EC1"/>
    <w:rsid w:val="00913F4C"/>
    <w:rsid w:val="0091404B"/>
    <w:rsid w:val="009140EC"/>
    <w:rsid w:val="00914215"/>
    <w:rsid w:val="0091423A"/>
    <w:rsid w:val="00914445"/>
    <w:rsid w:val="00914916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4F3"/>
    <w:rsid w:val="00917A4F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1D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DBB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352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0F1"/>
    <w:rsid w:val="00932109"/>
    <w:rsid w:val="009322AC"/>
    <w:rsid w:val="009324B1"/>
    <w:rsid w:val="009326B1"/>
    <w:rsid w:val="009327B5"/>
    <w:rsid w:val="00932A20"/>
    <w:rsid w:val="00932CEB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349"/>
    <w:rsid w:val="0093436E"/>
    <w:rsid w:val="00934569"/>
    <w:rsid w:val="009348E1"/>
    <w:rsid w:val="00934A41"/>
    <w:rsid w:val="00934AF2"/>
    <w:rsid w:val="00934B3F"/>
    <w:rsid w:val="00934EDF"/>
    <w:rsid w:val="00934FFD"/>
    <w:rsid w:val="00935304"/>
    <w:rsid w:val="0093534C"/>
    <w:rsid w:val="00935796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A1C"/>
    <w:rsid w:val="00941B97"/>
    <w:rsid w:val="00941FE7"/>
    <w:rsid w:val="009421B3"/>
    <w:rsid w:val="00942767"/>
    <w:rsid w:val="00942BB8"/>
    <w:rsid w:val="00942D14"/>
    <w:rsid w:val="00942E21"/>
    <w:rsid w:val="00942EF9"/>
    <w:rsid w:val="0094302A"/>
    <w:rsid w:val="0094335F"/>
    <w:rsid w:val="00943541"/>
    <w:rsid w:val="009435CD"/>
    <w:rsid w:val="00943726"/>
    <w:rsid w:val="0094376F"/>
    <w:rsid w:val="009439DA"/>
    <w:rsid w:val="00943ADF"/>
    <w:rsid w:val="00943B1E"/>
    <w:rsid w:val="00943C54"/>
    <w:rsid w:val="009441AC"/>
    <w:rsid w:val="00944202"/>
    <w:rsid w:val="00944322"/>
    <w:rsid w:val="00944335"/>
    <w:rsid w:val="00944371"/>
    <w:rsid w:val="0094463C"/>
    <w:rsid w:val="009446FB"/>
    <w:rsid w:val="0094480A"/>
    <w:rsid w:val="0094484A"/>
    <w:rsid w:val="00944850"/>
    <w:rsid w:val="00944AF4"/>
    <w:rsid w:val="00944C30"/>
    <w:rsid w:val="00944C8C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8FC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117"/>
    <w:rsid w:val="0095028B"/>
    <w:rsid w:val="00950781"/>
    <w:rsid w:val="00950855"/>
    <w:rsid w:val="009508D5"/>
    <w:rsid w:val="009509D7"/>
    <w:rsid w:val="00950A2A"/>
    <w:rsid w:val="00950B09"/>
    <w:rsid w:val="00950DD1"/>
    <w:rsid w:val="00950E08"/>
    <w:rsid w:val="00950FFB"/>
    <w:rsid w:val="0095108D"/>
    <w:rsid w:val="0095130F"/>
    <w:rsid w:val="0095137C"/>
    <w:rsid w:val="00951417"/>
    <w:rsid w:val="00951481"/>
    <w:rsid w:val="0095154C"/>
    <w:rsid w:val="009516C7"/>
    <w:rsid w:val="0095176D"/>
    <w:rsid w:val="0095183E"/>
    <w:rsid w:val="00951995"/>
    <w:rsid w:val="00951B3D"/>
    <w:rsid w:val="00951C7E"/>
    <w:rsid w:val="00951CF6"/>
    <w:rsid w:val="00951EDF"/>
    <w:rsid w:val="0095220E"/>
    <w:rsid w:val="0095238E"/>
    <w:rsid w:val="009524AC"/>
    <w:rsid w:val="009524D5"/>
    <w:rsid w:val="00952ACA"/>
    <w:rsid w:val="00952C70"/>
    <w:rsid w:val="00952C7A"/>
    <w:rsid w:val="009533CA"/>
    <w:rsid w:val="00953424"/>
    <w:rsid w:val="009535AD"/>
    <w:rsid w:val="00953671"/>
    <w:rsid w:val="009537A7"/>
    <w:rsid w:val="009537B7"/>
    <w:rsid w:val="00953AE6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BF"/>
    <w:rsid w:val="009557DF"/>
    <w:rsid w:val="00955825"/>
    <w:rsid w:val="009559DD"/>
    <w:rsid w:val="00955A2E"/>
    <w:rsid w:val="00955ABC"/>
    <w:rsid w:val="00955B1F"/>
    <w:rsid w:val="00955BB6"/>
    <w:rsid w:val="00955C3E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6B1C"/>
    <w:rsid w:val="00956D19"/>
    <w:rsid w:val="0095700B"/>
    <w:rsid w:val="009570D1"/>
    <w:rsid w:val="009573C6"/>
    <w:rsid w:val="00957487"/>
    <w:rsid w:val="00957645"/>
    <w:rsid w:val="0095784B"/>
    <w:rsid w:val="00957B6B"/>
    <w:rsid w:val="00957C6E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66D"/>
    <w:rsid w:val="00962D6B"/>
    <w:rsid w:val="00962F4A"/>
    <w:rsid w:val="0096320F"/>
    <w:rsid w:val="009635BA"/>
    <w:rsid w:val="00963771"/>
    <w:rsid w:val="0096392B"/>
    <w:rsid w:val="0096397B"/>
    <w:rsid w:val="00963BE2"/>
    <w:rsid w:val="00964003"/>
    <w:rsid w:val="0096407F"/>
    <w:rsid w:val="009641D7"/>
    <w:rsid w:val="0096436C"/>
    <w:rsid w:val="0096438D"/>
    <w:rsid w:val="0096442F"/>
    <w:rsid w:val="0096473F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CEF"/>
    <w:rsid w:val="00965F0B"/>
    <w:rsid w:val="0096606C"/>
    <w:rsid w:val="009663FA"/>
    <w:rsid w:val="009665D9"/>
    <w:rsid w:val="0096674A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616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8C"/>
    <w:rsid w:val="00973792"/>
    <w:rsid w:val="0097383E"/>
    <w:rsid w:val="009738E5"/>
    <w:rsid w:val="00973A69"/>
    <w:rsid w:val="00973E05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065"/>
    <w:rsid w:val="00976148"/>
    <w:rsid w:val="009762F6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77CC9"/>
    <w:rsid w:val="00980161"/>
    <w:rsid w:val="009803FC"/>
    <w:rsid w:val="00980403"/>
    <w:rsid w:val="009804CB"/>
    <w:rsid w:val="009809DD"/>
    <w:rsid w:val="00980ACA"/>
    <w:rsid w:val="00980CF5"/>
    <w:rsid w:val="00980F14"/>
    <w:rsid w:val="00980F93"/>
    <w:rsid w:val="00981078"/>
    <w:rsid w:val="00981281"/>
    <w:rsid w:val="009814E0"/>
    <w:rsid w:val="009814E8"/>
    <w:rsid w:val="009816DB"/>
    <w:rsid w:val="00981749"/>
    <w:rsid w:val="00981A9C"/>
    <w:rsid w:val="00981AA5"/>
    <w:rsid w:val="00981BAF"/>
    <w:rsid w:val="00982038"/>
    <w:rsid w:val="00982314"/>
    <w:rsid w:val="009826A6"/>
    <w:rsid w:val="00982715"/>
    <w:rsid w:val="00982768"/>
    <w:rsid w:val="00982773"/>
    <w:rsid w:val="00982AB4"/>
    <w:rsid w:val="00982E67"/>
    <w:rsid w:val="00983007"/>
    <w:rsid w:val="00983061"/>
    <w:rsid w:val="00983223"/>
    <w:rsid w:val="009835BF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3EB"/>
    <w:rsid w:val="0098541D"/>
    <w:rsid w:val="00985453"/>
    <w:rsid w:val="009855E3"/>
    <w:rsid w:val="00985729"/>
    <w:rsid w:val="00985BA2"/>
    <w:rsid w:val="00985C89"/>
    <w:rsid w:val="00985CA4"/>
    <w:rsid w:val="009862E4"/>
    <w:rsid w:val="0098641B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917"/>
    <w:rsid w:val="00990D80"/>
    <w:rsid w:val="00990E93"/>
    <w:rsid w:val="009914A9"/>
    <w:rsid w:val="009917F3"/>
    <w:rsid w:val="00991C99"/>
    <w:rsid w:val="00991E06"/>
    <w:rsid w:val="00991F39"/>
    <w:rsid w:val="009922CA"/>
    <w:rsid w:val="00992381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C78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28"/>
    <w:rsid w:val="009A09D9"/>
    <w:rsid w:val="009A0C1F"/>
    <w:rsid w:val="009A0E23"/>
    <w:rsid w:val="009A1198"/>
    <w:rsid w:val="009A12A5"/>
    <w:rsid w:val="009A136D"/>
    <w:rsid w:val="009A1560"/>
    <w:rsid w:val="009A15C2"/>
    <w:rsid w:val="009A17E7"/>
    <w:rsid w:val="009A1C7B"/>
    <w:rsid w:val="009A1CA8"/>
    <w:rsid w:val="009A1DFF"/>
    <w:rsid w:val="009A2144"/>
    <w:rsid w:val="009A217F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CF1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3A3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A48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A02"/>
    <w:rsid w:val="009B3C79"/>
    <w:rsid w:val="009B3D47"/>
    <w:rsid w:val="009B41E2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0EE7"/>
    <w:rsid w:val="009C0F75"/>
    <w:rsid w:val="009C121B"/>
    <w:rsid w:val="009C1271"/>
    <w:rsid w:val="009C1335"/>
    <w:rsid w:val="009C17D4"/>
    <w:rsid w:val="009C19BC"/>
    <w:rsid w:val="009C19D2"/>
    <w:rsid w:val="009C1BF9"/>
    <w:rsid w:val="009C1D4B"/>
    <w:rsid w:val="009C1E0C"/>
    <w:rsid w:val="009C225C"/>
    <w:rsid w:val="009C2315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929"/>
    <w:rsid w:val="009C3C51"/>
    <w:rsid w:val="009C3CB7"/>
    <w:rsid w:val="009C3D88"/>
    <w:rsid w:val="009C42A3"/>
    <w:rsid w:val="009C42AC"/>
    <w:rsid w:val="009C4427"/>
    <w:rsid w:val="009C4B76"/>
    <w:rsid w:val="009C4C4C"/>
    <w:rsid w:val="009C4E0C"/>
    <w:rsid w:val="009C520B"/>
    <w:rsid w:val="009C529C"/>
    <w:rsid w:val="009C5785"/>
    <w:rsid w:val="009C5874"/>
    <w:rsid w:val="009C5984"/>
    <w:rsid w:val="009C5B08"/>
    <w:rsid w:val="009C5D26"/>
    <w:rsid w:val="009C5E4C"/>
    <w:rsid w:val="009C633B"/>
    <w:rsid w:val="009C636F"/>
    <w:rsid w:val="009C6768"/>
    <w:rsid w:val="009C6894"/>
    <w:rsid w:val="009C6A7E"/>
    <w:rsid w:val="009C6B3B"/>
    <w:rsid w:val="009C6B7B"/>
    <w:rsid w:val="009C6BE8"/>
    <w:rsid w:val="009C6D63"/>
    <w:rsid w:val="009C6E75"/>
    <w:rsid w:val="009C6E93"/>
    <w:rsid w:val="009C6EDE"/>
    <w:rsid w:val="009C7099"/>
    <w:rsid w:val="009C73C4"/>
    <w:rsid w:val="009C7787"/>
    <w:rsid w:val="009C7BA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2EAC"/>
    <w:rsid w:val="009D3101"/>
    <w:rsid w:val="009D32F8"/>
    <w:rsid w:val="009D333C"/>
    <w:rsid w:val="009D33F8"/>
    <w:rsid w:val="009D3530"/>
    <w:rsid w:val="009D3792"/>
    <w:rsid w:val="009D394E"/>
    <w:rsid w:val="009D3C82"/>
    <w:rsid w:val="009D3D59"/>
    <w:rsid w:val="009D3F1F"/>
    <w:rsid w:val="009D3FB1"/>
    <w:rsid w:val="009D40A4"/>
    <w:rsid w:val="009D422B"/>
    <w:rsid w:val="009D4303"/>
    <w:rsid w:val="009D4556"/>
    <w:rsid w:val="009D478C"/>
    <w:rsid w:val="009D483D"/>
    <w:rsid w:val="009D49A4"/>
    <w:rsid w:val="009D49EF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732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BD5"/>
    <w:rsid w:val="009D7D94"/>
    <w:rsid w:val="009E0056"/>
    <w:rsid w:val="009E023C"/>
    <w:rsid w:val="009E0294"/>
    <w:rsid w:val="009E0320"/>
    <w:rsid w:val="009E0466"/>
    <w:rsid w:val="009E04A9"/>
    <w:rsid w:val="009E04FB"/>
    <w:rsid w:val="009E073D"/>
    <w:rsid w:val="009E0849"/>
    <w:rsid w:val="009E0871"/>
    <w:rsid w:val="009E0981"/>
    <w:rsid w:val="009E0E5E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C6"/>
    <w:rsid w:val="009E203D"/>
    <w:rsid w:val="009E21A4"/>
    <w:rsid w:val="009E223B"/>
    <w:rsid w:val="009E248F"/>
    <w:rsid w:val="009E2578"/>
    <w:rsid w:val="009E2BE6"/>
    <w:rsid w:val="009E2C27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E52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0FB2"/>
    <w:rsid w:val="009F1172"/>
    <w:rsid w:val="009F13BC"/>
    <w:rsid w:val="009F141D"/>
    <w:rsid w:val="009F15AB"/>
    <w:rsid w:val="009F187B"/>
    <w:rsid w:val="009F1933"/>
    <w:rsid w:val="009F19DA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5F31"/>
    <w:rsid w:val="009F6410"/>
    <w:rsid w:val="009F6457"/>
    <w:rsid w:val="009F6D99"/>
    <w:rsid w:val="009F7047"/>
    <w:rsid w:val="009F7169"/>
    <w:rsid w:val="009F71CE"/>
    <w:rsid w:val="009F72DF"/>
    <w:rsid w:val="009F74AE"/>
    <w:rsid w:val="009F7637"/>
    <w:rsid w:val="009F76BF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1E01"/>
    <w:rsid w:val="00A024E6"/>
    <w:rsid w:val="00A02870"/>
    <w:rsid w:val="00A02AC1"/>
    <w:rsid w:val="00A02B26"/>
    <w:rsid w:val="00A02BEC"/>
    <w:rsid w:val="00A02C96"/>
    <w:rsid w:val="00A02D15"/>
    <w:rsid w:val="00A02D52"/>
    <w:rsid w:val="00A02FBC"/>
    <w:rsid w:val="00A03246"/>
    <w:rsid w:val="00A03392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AF6"/>
    <w:rsid w:val="00A05BD0"/>
    <w:rsid w:val="00A05CA4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0AB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0E4"/>
    <w:rsid w:val="00A10221"/>
    <w:rsid w:val="00A10230"/>
    <w:rsid w:val="00A105DB"/>
    <w:rsid w:val="00A106FE"/>
    <w:rsid w:val="00A107B6"/>
    <w:rsid w:val="00A10857"/>
    <w:rsid w:val="00A10B48"/>
    <w:rsid w:val="00A10B9F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2AE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1F9"/>
    <w:rsid w:val="00A145D0"/>
    <w:rsid w:val="00A14774"/>
    <w:rsid w:val="00A147BB"/>
    <w:rsid w:val="00A147E7"/>
    <w:rsid w:val="00A14964"/>
    <w:rsid w:val="00A14F78"/>
    <w:rsid w:val="00A154AE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88"/>
    <w:rsid w:val="00A17FA0"/>
    <w:rsid w:val="00A17FF9"/>
    <w:rsid w:val="00A20232"/>
    <w:rsid w:val="00A202DB"/>
    <w:rsid w:val="00A2038E"/>
    <w:rsid w:val="00A205BF"/>
    <w:rsid w:val="00A205D4"/>
    <w:rsid w:val="00A208DB"/>
    <w:rsid w:val="00A20961"/>
    <w:rsid w:val="00A20F0F"/>
    <w:rsid w:val="00A2104B"/>
    <w:rsid w:val="00A210E9"/>
    <w:rsid w:val="00A21483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3EAB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5D22"/>
    <w:rsid w:val="00A25D32"/>
    <w:rsid w:val="00A261CE"/>
    <w:rsid w:val="00A261E4"/>
    <w:rsid w:val="00A26288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DCC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702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D03"/>
    <w:rsid w:val="00A36F3D"/>
    <w:rsid w:val="00A3706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DDB"/>
    <w:rsid w:val="00A37E05"/>
    <w:rsid w:val="00A4008E"/>
    <w:rsid w:val="00A401A5"/>
    <w:rsid w:val="00A40531"/>
    <w:rsid w:val="00A40660"/>
    <w:rsid w:val="00A40865"/>
    <w:rsid w:val="00A40C1E"/>
    <w:rsid w:val="00A40FD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1F66"/>
    <w:rsid w:val="00A4204F"/>
    <w:rsid w:val="00A420DC"/>
    <w:rsid w:val="00A422A2"/>
    <w:rsid w:val="00A42493"/>
    <w:rsid w:val="00A42659"/>
    <w:rsid w:val="00A42931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3EFB"/>
    <w:rsid w:val="00A4424E"/>
    <w:rsid w:val="00A442E8"/>
    <w:rsid w:val="00A443F4"/>
    <w:rsid w:val="00A44415"/>
    <w:rsid w:val="00A444F8"/>
    <w:rsid w:val="00A44624"/>
    <w:rsid w:val="00A44882"/>
    <w:rsid w:val="00A44E28"/>
    <w:rsid w:val="00A44EE0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79B"/>
    <w:rsid w:val="00A50B00"/>
    <w:rsid w:val="00A50B01"/>
    <w:rsid w:val="00A50D49"/>
    <w:rsid w:val="00A50F6B"/>
    <w:rsid w:val="00A51111"/>
    <w:rsid w:val="00A511FB"/>
    <w:rsid w:val="00A514EB"/>
    <w:rsid w:val="00A51583"/>
    <w:rsid w:val="00A51761"/>
    <w:rsid w:val="00A51CD9"/>
    <w:rsid w:val="00A51DA7"/>
    <w:rsid w:val="00A521E0"/>
    <w:rsid w:val="00A523B2"/>
    <w:rsid w:val="00A524C8"/>
    <w:rsid w:val="00A52733"/>
    <w:rsid w:val="00A5291D"/>
    <w:rsid w:val="00A52D47"/>
    <w:rsid w:val="00A52EDB"/>
    <w:rsid w:val="00A530E1"/>
    <w:rsid w:val="00A53142"/>
    <w:rsid w:val="00A532E0"/>
    <w:rsid w:val="00A53DBD"/>
    <w:rsid w:val="00A54241"/>
    <w:rsid w:val="00A548BC"/>
    <w:rsid w:val="00A54A90"/>
    <w:rsid w:val="00A54B0B"/>
    <w:rsid w:val="00A54D16"/>
    <w:rsid w:val="00A54E6B"/>
    <w:rsid w:val="00A552A3"/>
    <w:rsid w:val="00A553CE"/>
    <w:rsid w:val="00A553DF"/>
    <w:rsid w:val="00A55551"/>
    <w:rsid w:val="00A5576B"/>
    <w:rsid w:val="00A5579B"/>
    <w:rsid w:val="00A55877"/>
    <w:rsid w:val="00A55986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34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311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B5"/>
    <w:rsid w:val="00A627E0"/>
    <w:rsid w:val="00A62953"/>
    <w:rsid w:val="00A62A6D"/>
    <w:rsid w:val="00A62C81"/>
    <w:rsid w:val="00A62E41"/>
    <w:rsid w:val="00A630D3"/>
    <w:rsid w:val="00A63244"/>
    <w:rsid w:val="00A63564"/>
    <w:rsid w:val="00A6367F"/>
    <w:rsid w:val="00A63872"/>
    <w:rsid w:val="00A63873"/>
    <w:rsid w:val="00A63A37"/>
    <w:rsid w:val="00A63D06"/>
    <w:rsid w:val="00A63EDF"/>
    <w:rsid w:val="00A63F31"/>
    <w:rsid w:val="00A64196"/>
    <w:rsid w:val="00A6446D"/>
    <w:rsid w:val="00A64762"/>
    <w:rsid w:val="00A647A9"/>
    <w:rsid w:val="00A647F0"/>
    <w:rsid w:val="00A649B4"/>
    <w:rsid w:val="00A649B6"/>
    <w:rsid w:val="00A649C9"/>
    <w:rsid w:val="00A64A20"/>
    <w:rsid w:val="00A64BC7"/>
    <w:rsid w:val="00A64C98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41E"/>
    <w:rsid w:val="00A66851"/>
    <w:rsid w:val="00A669D6"/>
    <w:rsid w:val="00A66ABA"/>
    <w:rsid w:val="00A66E2E"/>
    <w:rsid w:val="00A6721E"/>
    <w:rsid w:val="00A672B3"/>
    <w:rsid w:val="00A6743F"/>
    <w:rsid w:val="00A6755D"/>
    <w:rsid w:val="00A67637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ABC"/>
    <w:rsid w:val="00A70C9C"/>
    <w:rsid w:val="00A70D28"/>
    <w:rsid w:val="00A70E6A"/>
    <w:rsid w:val="00A70FAB"/>
    <w:rsid w:val="00A71175"/>
    <w:rsid w:val="00A71209"/>
    <w:rsid w:val="00A712E7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DA7"/>
    <w:rsid w:val="00A73DAB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CE6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477"/>
    <w:rsid w:val="00A824A2"/>
    <w:rsid w:val="00A82508"/>
    <w:rsid w:val="00A828D3"/>
    <w:rsid w:val="00A82C1E"/>
    <w:rsid w:val="00A82D55"/>
    <w:rsid w:val="00A831F0"/>
    <w:rsid w:val="00A8323D"/>
    <w:rsid w:val="00A83309"/>
    <w:rsid w:val="00A835B2"/>
    <w:rsid w:val="00A83BF1"/>
    <w:rsid w:val="00A83CA0"/>
    <w:rsid w:val="00A83D3E"/>
    <w:rsid w:val="00A83EAC"/>
    <w:rsid w:val="00A84298"/>
    <w:rsid w:val="00A844CE"/>
    <w:rsid w:val="00A84527"/>
    <w:rsid w:val="00A8455B"/>
    <w:rsid w:val="00A84B80"/>
    <w:rsid w:val="00A84C47"/>
    <w:rsid w:val="00A84EBF"/>
    <w:rsid w:val="00A851D3"/>
    <w:rsid w:val="00A85237"/>
    <w:rsid w:val="00A8523D"/>
    <w:rsid w:val="00A85301"/>
    <w:rsid w:val="00A85489"/>
    <w:rsid w:val="00A85661"/>
    <w:rsid w:val="00A858F8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B52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957"/>
    <w:rsid w:val="00A91EE6"/>
    <w:rsid w:val="00A91F3E"/>
    <w:rsid w:val="00A92171"/>
    <w:rsid w:val="00A921D7"/>
    <w:rsid w:val="00A92356"/>
    <w:rsid w:val="00A92457"/>
    <w:rsid w:val="00A927EE"/>
    <w:rsid w:val="00A92890"/>
    <w:rsid w:val="00A929F6"/>
    <w:rsid w:val="00A92B81"/>
    <w:rsid w:val="00A930CC"/>
    <w:rsid w:val="00A9312D"/>
    <w:rsid w:val="00A933BC"/>
    <w:rsid w:val="00A934FE"/>
    <w:rsid w:val="00A93509"/>
    <w:rsid w:val="00A93800"/>
    <w:rsid w:val="00A938CA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5B9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EDA"/>
    <w:rsid w:val="00A96F06"/>
    <w:rsid w:val="00A97018"/>
    <w:rsid w:val="00A9715B"/>
    <w:rsid w:val="00A9727C"/>
    <w:rsid w:val="00A975CB"/>
    <w:rsid w:val="00A97666"/>
    <w:rsid w:val="00A9780C"/>
    <w:rsid w:val="00A97B8C"/>
    <w:rsid w:val="00A97DB2"/>
    <w:rsid w:val="00A97DBD"/>
    <w:rsid w:val="00A97E73"/>
    <w:rsid w:val="00A97E9E"/>
    <w:rsid w:val="00A97EF9"/>
    <w:rsid w:val="00AA0003"/>
    <w:rsid w:val="00AA081A"/>
    <w:rsid w:val="00AA09E3"/>
    <w:rsid w:val="00AA0D28"/>
    <w:rsid w:val="00AA0D9A"/>
    <w:rsid w:val="00AA0D9F"/>
    <w:rsid w:val="00AA0F13"/>
    <w:rsid w:val="00AA10D1"/>
    <w:rsid w:val="00AA1264"/>
    <w:rsid w:val="00AA158B"/>
    <w:rsid w:val="00AA165A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D8"/>
    <w:rsid w:val="00AA2F9D"/>
    <w:rsid w:val="00AA2FA7"/>
    <w:rsid w:val="00AA301B"/>
    <w:rsid w:val="00AA30A2"/>
    <w:rsid w:val="00AA3667"/>
    <w:rsid w:val="00AA3745"/>
    <w:rsid w:val="00AA4113"/>
    <w:rsid w:val="00AA461D"/>
    <w:rsid w:val="00AA4795"/>
    <w:rsid w:val="00AA479A"/>
    <w:rsid w:val="00AA497E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5D27"/>
    <w:rsid w:val="00AA6026"/>
    <w:rsid w:val="00AA60BF"/>
    <w:rsid w:val="00AA6206"/>
    <w:rsid w:val="00AA6207"/>
    <w:rsid w:val="00AA62C9"/>
    <w:rsid w:val="00AA630A"/>
    <w:rsid w:val="00AA6372"/>
    <w:rsid w:val="00AA6544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7C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A87"/>
    <w:rsid w:val="00AB4AF0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D5"/>
    <w:rsid w:val="00AB7787"/>
    <w:rsid w:val="00AB78AC"/>
    <w:rsid w:val="00AB7913"/>
    <w:rsid w:val="00AB7EA1"/>
    <w:rsid w:val="00AC0169"/>
    <w:rsid w:val="00AC0529"/>
    <w:rsid w:val="00AC06E7"/>
    <w:rsid w:val="00AC0990"/>
    <w:rsid w:val="00AC0CC3"/>
    <w:rsid w:val="00AC0CC5"/>
    <w:rsid w:val="00AC0DB1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647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B26"/>
    <w:rsid w:val="00AC5C2A"/>
    <w:rsid w:val="00AC6013"/>
    <w:rsid w:val="00AC61B3"/>
    <w:rsid w:val="00AC627F"/>
    <w:rsid w:val="00AC63F4"/>
    <w:rsid w:val="00AC671B"/>
    <w:rsid w:val="00AC6786"/>
    <w:rsid w:val="00AC6992"/>
    <w:rsid w:val="00AC6A20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118"/>
    <w:rsid w:val="00AD57E1"/>
    <w:rsid w:val="00AD5949"/>
    <w:rsid w:val="00AD636D"/>
    <w:rsid w:val="00AD653F"/>
    <w:rsid w:val="00AD6980"/>
    <w:rsid w:val="00AD6C09"/>
    <w:rsid w:val="00AD6C7F"/>
    <w:rsid w:val="00AD6ED7"/>
    <w:rsid w:val="00AD6F42"/>
    <w:rsid w:val="00AD70C9"/>
    <w:rsid w:val="00AD7156"/>
    <w:rsid w:val="00AD732B"/>
    <w:rsid w:val="00AD75A6"/>
    <w:rsid w:val="00AD7869"/>
    <w:rsid w:val="00AD7927"/>
    <w:rsid w:val="00AD7B56"/>
    <w:rsid w:val="00AD7E17"/>
    <w:rsid w:val="00AE00DB"/>
    <w:rsid w:val="00AE0160"/>
    <w:rsid w:val="00AE0356"/>
    <w:rsid w:val="00AE0683"/>
    <w:rsid w:val="00AE0D23"/>
    <w:rsid w:val="00AE0E9E"/>
    <w:rsid w:val="00AE0FE5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05E"/>
    <w:rsid w:val="00AE3146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698"/>
    <w:rsid w:val="00AE5C22"/>
    <w:rsid w:val="00AE5E95"/>
    <w:rsid w:val="00AE6433"/>
    <w:rsid w:val="00AE64AE"/>
    <w:rsid w:val="00AE6584"/>
    <w:rsid w:val="00AE68B2"/>
    <w:rsid w:val="00AE69BD"/>
    <w:rsid w:val="00AE6C75"/>
    <w:rsid w:val="00AE6D12"/>
    <w:rsid w:val="00AE6D40"/>
    <w:rsid w:val="00AE703C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DC8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11"/>
    <w:rsid w:val="00AF457C"/>
    <w:rsid w:val="00AF4743"/>
    <w:rsid w:val="00AF4ABD"/>
    <w:rsid w:val="00AF4C60"/>
    <w:rsid w:val="00AF4D92"/>
    <w:rsid w:val="00AF4FEC"/>
    <w:rsid w:val="00AF5363"/>
    <w:rsid w:val="00AF5582"/>
    <w:rsid w:val="00AF5A85"/>
    <w:rsid w:val="00AF5AB1"/>
    <w:rsid w:val="00AF5CC2"/>
    <w:rsid w:val="00AF5F78"/>
    <w:rsid w:val="00AF6040"/>
    <w:rsid w:val="00AF61A6"/>
    <w:rsid w:val="00AF636D"/>
    <w:rsid w:val="00AF6376"/>
    <w:rsid w:val="00AF63A9"/>
    <w:rsid w:val="00AF6479"/>
    <w:rsid w:val="00AF6591"/>
    <w:rsid w:val="00AF66F1"/>
    <w:rsid w:val="00AF6A76"/>
    <w:rsid w:val="00AF6B1B"/>
    <w:rsid w:val="00AF6C87"/>
    <w:rsid w:val="00AF6FD1"/>
    <w:rsid w:val="00AF722B"/>
    <w:rsid w:val="00AF72A9"/>
    <w:rsid w:val="00AF7363"/>
    <w:rsid w:val="00AF738A"/>
    <w:rsid w:val="00AF7868"/>
    <w:rsid w:val="00AF791B"/>
    <w:rsid w:val="00AF7D5F"/>
    <w:rsid w:val="00AF7F09"/>
    <w:rsid w:val="00AF7F0E"/>
    <w:rsid w:val="00B000F0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0D"/>
    <w:rsid w:val="00B01CC2"/>
    <w:rsid w:val="00B01F0D"/>
    <w:rsid w:val="00B02014"/>
    <w:rsid w:val="00B020FE"/>
    <w:rsid w:val="00B0226D"/>
    <w:rsid w:val="00B02395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844"/>
    <w:rsid w:val="00B039CE"/>
    <w:rsid w:val="00B03BB8"/>
    <w:rsid w:val="00B03D26"/>
    <w:rsid w:val="00B03EFB"/>
    <w:rsid w:val="00B0402C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B42"/>
    <w:rsid w:val="00B061EB"/>
    <w:rsid w:val="00B06378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781"/>
    <w:rsid w:val="00B07A16"/>
    <w:rsid w:val="00B07CBE"/>
    <w:rsid w:val="00B10103"/>
    <w:rsid w:val="00B107B5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15"/>
    <w:rsid w:val="00B11882"/>
    <w:rsid w:val="00B11971"/>
    <w:rsid w:val="00B11D99"/>
    <w:rsid w:val="00B11E29"/>
    <w:rsid w:val="00B11E38"/>
    <w:rsid w:val="00B1235B"/>
    <w:rsid w:val="00B12445"/>
    <w:rsid w:val="00B12603"/>
    <w:rsid w:val="00B12921"/>
    <w:rsid w:val="00B12A8C"/>
    <w:rsid w:val="00B12C59"/>
    <w:rsid w:val="00B12D2A"/>
    <w:rsid w:val="00B12EAE"/>
    <w:rsid w:val="00B12F34"/>
    <w:rsid w:val="00B13003"/>
    <w:rsid w:val="00B1310F"/>
    <w:rsid w:val="00B13567"/>
    <w:rsid w:val="00B137BE"/>
    <w:rsid w:val="00B13829"/>
    <w:rsid w:val="00B13B18"/>
    <w:rsid w:val="00B13F1F"/>
    <w:rsid w:val="00B14215"/>
    <w:rsid w:val="00B14251"/>
    <w:rsid w:val="00B14379"/>
    <w:rsid w:val="00B14391"/>
    <w:rsid w:val="00B147CC"/>
    <w:rsid w:val="00B14CF3"/>
    <w:rsid w:val="00B15141"/>
    <w:rsid w:val="00B151C6"/>
    <w:rsid w:val="00B155A0"/>
    <w:rsid w:val="00B156C6"/>
    <w:rsid w:val="00B157B5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610"/>
    <w:rsid w:val="00B217CD"/>
    <w:rsid w:val="00B21942"/>
    <w:rsid w:val="00B21B67"/>
    <w:rsid w:val="00B21CA7"/>
    <w:rsid w:val="00B21ED9"/>
    <w:rsid w:val="00B21EE8"/>
    <w:rsid w:val="00B22472"/>
    <w:rsid w:val="00B2250C"/>
    <w:rsid w:val="00B229C3"/>
    <w:rsid w:val="00B22D6F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11"/>
    <w:rsid w:val="00B23F25"/>
    <w:rsid w:val="00B23FBF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9A5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43A"/>
    <w:rsid w:val="00B26651"/>
    <w:rsid w:val="00B269CE"/>
    <w:rsid w:val="00B26C12"/>
    <w:rsid w:val="00B26E10"/>
    <w:rsid w:val="00B26F3F"/>
    <w:rsid w:val="00B2751E"/>
    <w:rsid w:val="00B2754A"/>
    <w:rsid w:val="00B2757B"/>
    <w:rsid w:val="00B27652"/>
    <w:rsid w:val="00B27D54"/>
    <w:rsid w:val="00B27DD3"/>
    <w:rsid w:val="00B30031"/>
    <w:rsid w:val="00B300E5"/>
    <w:rsid w:val="00B30108"/>
    <w:rsid w:val="00B3039C"/>
    <w:rsid w:val="00B304FE"/>
    <w:rsid w:val="00B3098B"/>
    <w:rsid w:val="00B30D6F"/>
    <w:rsid w:val="00B30EE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7D"/>
    <w:rsid w:val="00B327EE"/>
    <w:rsid w:val="00B329FD"/>
    <w:rsid w:val="00B32AD7"/>
    <w:rsid w:val="00B32B1F"/>
    <w:rsid w:val="00B32F7F"/>
    <w:rsid w:val="00B33126"/>
    <w:rsid w:val="00B33180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47A7"/>
    <w:rsid w:val="00B350CA"/>
    <w:rsid w:val="00B35208"/>
    <w:rsid w:val="00B3537B"/>
    <w:rsid w:val="00B3539A"/>
    <w:rsid w:val="00B3557A"/>
    <w:rsid w:val="00B3573E"/>
    <w:rsid w:val="00B35745"/>
    <w:rsid w:val="00B35C43"/>
    <w:rsid w:val="00B35C76"/>
    <w:rsid w:val="00B35CB3"/>
    <w:rsid w:val="00B35D77"/>
    <w:rsid w:val="00B35F8E"/>
    <w:rsid w:val="00B362BA"/>
    <w:rsid w:val="00B3689B"/>
    <w:rsid w:val="00B368FA"/>
    <w:rsid w:val="00B369A0"/>
    <w:rsid w:val="00B369A6"/>
    <w:rsid w:val="00B36DCE"/>
    <w:rsid w:val="00B36E9B"/>
    <w:rsid w:val="00B37188"/>
    <w:rsid w:val="00B377A7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8C8"/>
    <w:rsid w:val="00B40B28"/>
    <w:rsid w:val="00B40B80"/>
    <w:rsid w:val="00B40BFF"/>
    <w:rsid w:val="00B40D73"/>
    <w:rsid w:val="00B40D81"/>
    <w:rsid w:val="00B4110D"/>
    <w:rsid w:val="00B411A3"/>
    <w:rsid w:val="00B412CB"/>
    <w:rsid w:val="00B41440"/>
    <w:rsid w:val="00B416D8"/>
    <w:rsid w:val="00B41728"/>
    <w:rsid w:val="00B41A16"/>
    <w:rsid w:val="00B41B2C"/>
    <w:rsid w:val="00B41B34"/>
    <w:rsid w:val="00B41BEB"/>
    <w:rsid w:val="00B41DA9"/>
    <w:rsid w:val="00B42879"/>
    <w:rsid w:val="00B42964"/>
    <w:rsid w:val="00B42BEA"/>
    <w:rsid w:val="00B42D87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EE6"/>
    <w:rsid w:val="00B43FAC"/>
    <w:rsid w:val="00B4405B"/>
    <w:rsid w:val="00B440CF"/>
    <w:rsid w:val="00B4415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4FE"/>
    <w:rsid w:val="00B45578"/>
    <w:rsid w:val="00B45A61"/>
    <w:rsid w:val="00B45AC0"/>
    <w:rsid w:val="00B45C4D"/>
    <w:rsid w:val="00B45C6E"/>
    <w:rsid w:val="00B45D3C"/>
    <w:rsid w:val="00B45E1C"/>
    <w:rsid w:val="00B45F18"/>
    <w:rsid w:val="00B46296"/>
    <w:rsid w:val="00B46501"/>
    <w:rsid w:val="00B46A45"/>
    <w:rsid w:val="00B46C58"/>
    <w:rsid w:val="00B4731B"/>
    <w:rsid w:val="00B473FE"/>
    <w:rsid w:val="00B47784"/>
    <w:rsid w:val="00B4783F"/>
    <w:rsid w:val="00B47858"/>
    <w:rsid w:val="00B479DF"/>
    <w:rsid w:val="00B47CEF"/>
    <w:rsid w:val="00B47F48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BC5"/>
    <w:rsid w:val="00B52EC8"/>
    <w:rsid w:val="00B53082"/>
    <w:rsid w:val="00B531A0"/>
    <w:rsid w:val="00B53280"/>
    <w:rsid w:val="00B5353A"/>
    <w:rsid w:val="00B536CB"/>
    <w:rsid w:val="00B5370C"/>
    <w:rsid w:val="00B53767"/>
    <w:rsid w:val="00B5377A"/>
    <w:rsid w:val="00B5386D"/>
    <w:rsid w:val="00B538F4"/>
    <w:rsid w:val="00B538FF"/>
    <w:rsid w:val="00B53BCD"/>
    <w:rsid w:val="00B53E00"/>
    <w:rsid w:val="00B53EAE"/>
    <w:rsid w:val="00B53EF5"/>
    <w:rsid w:val="00B542BA"/>
    <w:rsid w:val="00B5446E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845"/>
    <w:rsid w:val="00B55ACA"/>
    <w:rsid w:val="00B55F3B"/>
    <w:rsid w:val="00B5605A"/>
    <w:rsid w:val="00B561BD"/>
    <w:rsid w:val="00B561C2"/>
    <w:rsid w:val="00B561D6"/>
    <w:rsid w:val="00B566E0"/>
    <w:rsid w:val="00B5685D"/>
    <w:rsid w:val="00B56B1F"/>
    <w:rsid w:val="00B56D38"/>
    <w:rsid w:val="00B56D76"/>
    <w:rsid w:val="00B56E44"/>
    <w:rsid w:val="00B56E91"/>
    <w:rsid w:val="00B56F22"/>
    <w:rsid w:val="00B5725B"/>
    <w:rsid w:val="00B572C2"/>
    <w:rsid w:val="00B574B5"/>
    <w:rsid w:val="00B574BA"/>
    <w:rsid w:val="00B57625"/>
    <w:rsid w:val="00B57861"/>
    <w:rsid w:val="00B57A66"/>
    <w:rsid w:val="00B57D84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3"/>
    <w:rsid w:val="00B650F9"/>
    <w:rsid w:val="00B652B0"/>
    <w:rsid w:val="00B65380"/>
    <w:rsid w:val="00B65725"/>
    <w:rsid w:val="00B6573E"/>
    <w:rsid w:val="00B65771"/>
    <w:rsid w:val="00B65910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14"/>
    <w:rsid w:val="00B6796C"/>
    <w:rsid w:val="00B679E2"/>
    <w:rsid w:val="00B67B2B"/>
    <w:rsid w:val="00B67DBA"/>
    <w:rsid w:val="00B67EA3"/>
    <w:rsid w:val="00B67EDD"/>
    <w:rsid w:val="00B7021B"/>
    <w:rsid w:val="00B702BA"/>
    <w:rsid w:val="00B70333"/>
    <w:rsid w:val="00B703F0"/>
    <w:rsid w:val="00B704C8"/>
    <w:rsid w:val="00B70542"/>
    <w:rsid w:val="00B708C1"/>
    <w:rsid w:val="00B70964"/>
    <w:rsid w:val="00B70995"/>
    <w:rsid w:val="00B70A49"/>
    <w:rsid w:val="00B70EDB"/>
    <w:rsid w:val="00B71319"/>
    <w:rsid w:val="00B71329"/>
    <w:rsid w:val="00B713E2"/>
    <w:rsid w:val="00B71A5D"/>
    <w:rsid w:val="00B71C0F"/>
    <w:rsid w:val="00B71D35"/>
    <w:rsid w:val="00B71D41"/>
    <w:rsid w:val="00B71E7B"/>
    <w:rsid w:val="00B71FBB"/>
    <w:rsid w:val="00B725E6"/>
    <w:rsid w:val="00B7273B"/>
    <w:rsid w:val="00B727B8"/>
    <w:rsid w:val="00B72BD1"/>
    <w:rsid w:val="00B72D6C"/>
    <w:rsid w:val="00B73065"/>
    <w:rsid w:val="00B7329C"/>
    <w:rsid w:val="00B732CF"/>
    <w:rsid w:val="00B73453"/>
    <w:rsid w:val="00B7359C"/>
    <w:rsid w:val="00B735B8"/>
    <w:rsid w:val="00B7366C"/>
    <w:rsid w:val="00B737C7"/>
    <w:rsid w:val="00B73A8B"/>
    <w:rsid w:val="00B73AC9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1B5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77FBA"/>
    <w:rsid w:val="00B800EF"/>
    <w:rsid w:val="00B8053A"/>
    <w:rsid w:val="00B80627"/>
    <w:rsid w:val="00B80795"/>
    <w:rsid w:val="00B80861"/>
    <w:rsid w:val="00B80996"/>
    <w:rsid w:val="00B809FC"/>
    <w:rsid w:val="00B80F5B"/>
    <w:rsid w:val="00B8106B"/>
    <w:rsid w:val="00B813DB"/>
    <w:rsid w:val="00B81495"/>
    <w:rsid w:val="00B81526"/>
    <w:rsid w:val="00B81578"/>
    <w:rsid w:val="00B815EB"/>
    <w:rsid w:val="00B81684"/>
    <w:rsid w:val="00B817F4"/>
    <w:rsid w:val="00B818CE"/>
    <w:rsid w:val="00B819FC"/>
    <w:rsid w:val="00B81F0B"/>
    <w:rsid w:val="00B81F2D"/>
    <w:rsid w:val="00B820AE"/>
    <w:rsid w:val="00B821AB"/>
    <w:rsid w:val="00B821B2"/>
    <w:rsid w:val="00B824A7"/>
    <w:rsid w:val="00B8269A"/>
    <w:rsid w:val="00B8275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96D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2A1"/>
    <w:rsid w:val="00B878B9"/>
    <w:rsid w:val="00B87A1D"/>
    <w:rsid w:val="00B87A27"/>
    <w:rsid w:val="00B87C60"/>
    <w:rsid w:val="00B90165"/>
    <w:rsid w:val="00B902E2"/>
    <w:rsid w:val="00B90960"/>
    <w:rsid w:val="00B90987"/>
    <w:rsid w:val="00B91240"/>
    <w:rsid w:val="00B91356"/>
    <w:rsid w:val="00B91902"/>
    <w:rsid w:val="00B91E9D"/>
    <w:rsid w:val="00B920CC"/>
    <w:rsid w:val="00B922C4"/>
    <w:rsid w:val="00B926E0"/>
    <w:rsid w:val="00B92AD4"/>
    <w:rsid w:val="00B92BC5"/>
    <w:rsid w:val="00B92BF1"/>
    <w:rsid w:val="00B930AA"/>
    <w:rsid w:val="00B932E1"/>
    <w:rsid w:val="00B933CC"/>
    <w:rsid w:val="00B9391B"/>
    <w:rsid w:val="00B939E6"/>
    <w:rsid w:val="00B93C36"/>
    <w:rsid w:val="00B93E9D"/>
    <w:rsid w:val="00B93F40"/>
    <w:rsid w:val="00B94054"/>
    <w:rsid w:val="00B94091"/>
    <w:rsid w:val="00B94155"/>
    <w:rsid w:val="00B94253"/>
    <w:rsid w:val="00B9436E"/>
    <w:rsid w:val="00B946E7"/>
    <w:rsid w:val="00B950E8"/>
    <w:rsid w:val="00B95372"/>
    <w:rsid w:val="00B954FC"/>
    <w:rsid w:val="00B95646"/>
    <w:rsid w:val="00B95684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995"/>
    <w:rsid w:val="00BA0B4F"/>
    <w:rsid w:val="00BA0D74"/>
    <w:rsid w:val="00BA0EA9"/>
    <w:rsid w:val="00BA1342"/>
    <w:rsid w:val="00BA13E0"/>
    <w:rsid w:val="00BA145F"/>
    <w:rsid w:val="00BA17A6"/>
    <w:rsid w:val="00BA17C4"/>
    <w:rsid w:val="00BA1AC7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53A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5BE"/>
    <w:rsid w:val="00BA47E1"/>
    <w:rsid w:val="00BA48E0"/>
    <w:rsid w:val="00BA4B4F"/>
    <w:rsid w:val="00BA4CF4"/>
    <w:rsid w:val="00BA4EB0"/>
    <w:rsid w:val="00BA4FA7"/>
    <w:rsid w:val="00BA54FB"/>
    <w:rsid w:val="00BA555B"/>
    <w:rsid w:val="00BA5A16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8D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7E"/>
    <w:rsid w:val="00BB26DD"/>
    <w:rsid w:val="00BB277B"/>
    <w:rsid w:val="00BB2835"/>
    <w:rsid w:val="00BB2ED7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B6"/>
    <w:rsid w:val="00BB71EC"/>
    <w:rsid w:val="00BB724B"/>
    <w:rsid w:val="00BB740F"/>
    <w:rsid w:val="00BB7DB1"/>
    <w:rsid w:val="00BC01AA"/>
    <w:rsid w:val="00BC01B6"/>
    <w:rsid w:val="00BC0637"/>
    <w:rsid w:val="00BC06D1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374"/>
    <w:rsid w:val="00BC642E"/>
    <w:rsid w:val="00BC6503"/>
    <w:rsid w:val="00BC66F1"/>
    <w:rsid w:val="00BC6742"/>
    <w:rsid w:val="00BC677F"/>
    <w:rsid w:val="00BC6A9C"/>
    <w:rsid w:val="00BC6B85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0A"/>
    <w:rsid w:val="00BD082C"/>
    <w:rsid w:val="00BD086B"/>
    <w:rsid w:val="00BD090B"/>
    <w:rsid w:val="00BD0A29"/>
    <w:rsid w:val="00BD0C9B"/>
    <w:rsid w:val="00BD0FC4"/>
    <w:rsid w:val="00BD0FEE"/>
    <w:rsid w:val="00BD1122"/>
    <w:rsid w:val="00BD13ED"/>
    <w:rsid w:val="00BD140B"/>
    <w:rsid w:val="00BD15DC"/>
    <w:rsid w:val="00BD1749"/>
    <w:rsid w:val="00BD196E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501"/>
    <w:rsid w:val="00BD3837"/>
    <w:rsid w:val="00BD3854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4C48"/>
    <w:rsid w:val="00BD52FA"/>
    <w:rsid w:val="00BD5609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C53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0A0"/>
    <w:rsid w:val="00BE13B8"/>
    <w:rsid w:val="00BE1634"/>
    <w:rsid w:val="00BE197A"/>
    <w:rsid w:val="00BE1A06"/>
    <w:rsid w:val="00BE1A1E"/>
    <w:rsid w:val="00BE1D81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3D7"/>
    <w:rsid w:val="00BE45B4"/>
    <w:rsid w:val="00BE45C1"/>
    <w:rsid w:val="00BE48B3"/>
    <w:rsid w:val="00BE4AC5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690"/>
    <w:rsid w:val="00BE77BF"/>
    <w:rsid w:val="00BE786F"/>
    <w:rsid w:val="00BE794D"/>
    <w:rsid w:val="00BE7B09"/>
    <w:rsid w:val="00BE7B27"/>
    <w:rsid w:val="00BE7B38"/>
    <w:rsid w:val="00BE7E10"/>
    <w:rsid w:val="00BE7EBC"/>
    <w:rsid w:val="00BF00DD"/>
    <w:rsid w:val="00BF00E9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1BCB"/>
    <w:rsid w:val="00BF1C90"/>
    <w:rsid w:val="00BF2026"/>
    <w:rsid w:val="00BF2202"/>
    <w:rsid w:val="00BF220D"/>
    <w:rsid w:val="00BF2817"/>
    <w:rsid w:val="00BF2C65"/>
    <w:rsid w:val="00BF30BA"/>
    <w:rsid w:val="00BF31CB"/>
    <w:rsid w:val="00BF3442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B8E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4E9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964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57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45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06"/>
    <w:rsid w:val="00C12AEC"/>
    <w:rsid w:val="00C12CD3"/>
    <w:rsid w:val="00C12EB5"/>
    <w:rsid w:val="00C12FC3"/>
    <w:rsid w:val="00C1328A"/>
    <w:rsid w:val="00C13504"/>
    <w:rsid w:val="00C13550"/>
    <w:rsid w:val="00C135E4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0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4E"/>
    <w:rsid w:val="00C173EB"/>
    <w:rsid w:val="00C174C3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9B"/>
    <w:rsid w:val="00C21728"/>
    <w:rsid w:val="00C21B35"/>
    <w:rsid w:val="00C22038"/>
    <w:rsid w:val="00C22142"/>
    <w:rsid w:val="00C221AC"/>
    <w:rsid w:val="00C224E7"/>
    <w:rsid w:val="00C22600"/>
    <w:rsid w:val="00C226B6"/>
    <w:rsid w:val="00C226CE"/>
    <w:rsid w:val="00C22BCE"/>
    <w:rsid w:val="00C22BF2"/>
    <w:rsid w:val="00C22C33"/>
    <w:rsid w:val="00C22EFC"/>
    <w:rsid w:val="00C22FA0"/>
    <w:rsid w:val="00C23191"/>
    <w:rsid w:val="00C232DD"/>
    <w:rsid w:val="00C233EA"/>
    <w:rsid w:val="00C238E8"/>
    <w:rsid w:val="00C23D8F"/>
    <w:rsid w:val="00C240A9"/>
    <w:rsid w:val="00C2423A"/>
    <w:rsid w:val="00C244D8"/>
    <w:rsid w:val="00C24616"/>
    <w:rsid w:val="00C2473C"/>
    <w:rsid w:val="00C24789"/>
    <w:rsid w:val="00C249D1"/>
    <w:rsid w:val="00C24EE5"/>
    <w:rsid w:val="00C250CF"/>
    <w:rsid w:val="00C2524F"/>
    <w:rsid w:val="00C2544D"/>
    <w:rsid w:val="00C25546"/>
    <w:rsid w:val="00C25803"/>
    <w:rsid w:val="00C25C00"/>
    <w:rsid w:val="00C25C46"/>
    <w:rsid w:val="00C26184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A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5F"/>
    <w:rsid w:val="00C314DF"/>
    <w:rsid w:val="00C315D4"/>
    <w:rsid w:val="00C3175A"/>
    <w:rsid w:val="00C319A2"/>
    <w:rsid w:val="00C32004"/>
    <w:rsid w:val="00C3208A"/>
    <w:rsid w:val="00C3261E"/>
    <w:rsid w:val="00C32A16"/>
    <w:rsid w:val="00C32BB7"/>
    <w:rsid w:val="00C32CCE"/>
    <w:rsid w:val="00C32E48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BE6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322"/>
    <w:rsid w:val="00C404D5"/>
    <w:rsid w:val="00C40B7D"/>
    <w:rsid w:val="00C40B9F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594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B24"/>
    <w:rsid w:val="00C44F96"/>
    <w:rsid w:val="00C44FF2"/>
    <w:rsid w:val="00C45422"/>
    <w:rsid w:val="00C45519"/>
    <w:rsid w:val="00C4587D"/>
    <w:rsid w:val="00C45A20"/>
    <w:rsid w:val="00C45AD9"/>
    <w:rsid w:val="00C45AF5"/>
    <w:rsid w:val="00C45B2C"/>
    <w:rsid w:val="00C45C66"/>
    <w:rsid w:val="00C46261"/>
    <w:rsid w:val="00C462D9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549"/>
    <w:rsid w:val="00C51675"/>
    <w:rsid w:val="00C51694"/>
    <w:rsid w:val="00C51696"/>
    <w:rsid w:val="00C51727"/>
    <w:rsid w:val="00C518AE"/>
    <w:rsid w:val="00C5193F"/>
    <w:rsid w:val="00C51A60"/>
    <w:rsid w:val="00C51B00"/>
    <w:rsid w:val="00C51D11"/>
    <w:rsid w:val="00C51D30"/>
    <w:rsid w:val="00C51DA6"/>
    <w:rsid w:val="00C51F21"/>
    <w:rsid w:val="00C5211C"/>
    <w:rsid w:val="00C52182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68B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635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6F1E"/>
    <w:rsid w:val="00C5712F"/>
    <w:rsid w:val="00C5733A"/>
    <w:rsid w:val="00C5744D"/>
    <w:rsid w:val="00C5777C"/>
    <w:rsid w:val="00C57C2B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1EC"/>
    <w:rsid w:val="00C624F6"/>
    <w:rsid w:val="00C624FC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3DF4"/>
    <w:rsid w:val="00C64531"/>
    <w:rsid w:val="00C646F3"/>
    <w:rsid w:val="00C647ED"/>
    <w:rsid w:val="00C64849"/>
    <w:rsid w:val="00C64B83"/>
    <w:rsid w:val="00C64E57"/>
    <w:rsid w:val="00C64E8E"/>
    <w:rsid w:val="00C65185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2E9"/>
    <w:rsid w:val="00C6648D"/>
    <w:rsid w:val="00C66571"/>
    <w:rsid w:val="00C666DB"/>
    <w:rsid w:val="00C667D7"/>
    <w:rsid w:val="00C667F6"/>
    <w:rsid w:val="00C669C5"/>
    <w:rsid w:val="00C66A93"/>
    <w:rsid w:val="00C66BBC"/>
    <w:rsid w:val="00C66C34"/>
    <w:rsid w:val="00C67487"/>
    <w:rsid w:val="00C674BE"/>
    <w:rsid w:val="00C67BF5"/>
    <w:rsid w:val="00C67F34"/>
    <w:rsid w:val="00C70307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22E"/>
    <w:rsid w:val="00C723AF"/>
    <w:rsid w:val="00C723CA"/>
    <w:rsid w:val="00C72EA4"/>
    <w:rsid w:val="00C72EF5"/>
    <w:rsid w:val="00C72FCF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3F0D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4D74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9C6"/>
    <w:rsid w:val="00C76B1D"/>
    <w:rsid w:val="00C77188"/>
    <w:rsid w:val="00C7731D"/>
    <w:rsid w:val="00C77753"/>
    <w:rsid w:val="00C777C7"/>
    <w:rsid w:val="00C7799E"/>
    <w:rsid w:val="00C77CFC"/>
    <w:rsid w:val="00C77F89"/>
    <w:rsid w:val="00C80441"/>
    <w:rsid w:val="00C80547"/>
    <w:rsid w:val="00C80669"/>
    <w:rsid w:val="00C80DB5"/>
    <w:rsid w:val="00C81092"/>
    <w:rsid w:val="00C8121F"/>
    <w:rsid w:val="00C812C0"/>
    <w:rsid w:val="00C81820"/>
    <w:rsid w:val="00C8198E"/>
    <w:rsid w:val="00C819B7"/>
    <w:rsid w:val="00C819EF"/>
    <w:rsid w:val="00C81B30"/>
    <w:rsid w:val="00C81B55"/>
    <w:rsid w:val="00C81DB6"/>
    <w:rsid w:val="00C81EDA"/>
    <w:rsid w:val="00C81F24"/>
    <w:rsid w:val="00C820FD"/>
    <w:rsid w:val="00C8220B"/>
    <w:rsid w:val="00C8227E"/>
    <w:rsid w:val="00C82387"/>
    <w:rsid w:val="00C823D0"/>
    <w:rsid w:val="00C8245F"/>
    <w:rsid w:val="00C82930"/>
    <w:rsid w:val="00C82AC0"/>
    <w:rsid w:val="00C82EA3"/>
    <w:rsid w:val="00C82F4B"/>
    <w:rsid w:val="00C831FC"/>
    <w:rsid w:val="00C8325C"/>
    <w:rsid w:val="00C8351F"/>
    <w:rsid w:val="00C83599"/>
    <w:rsid w:val="00C8395C"/>
    <w:rsid w:val="00C839FA"/>
    <w:rsid w:val="00C83B24"/>
    <w:rsid w:val="00C83D50"/>
    <w:rsid w:val="00C84054"/>
    <w:rsid w:val="00C84231"/>
    <w:rsid w:val="00C8479E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387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92D"/>
    <w:rsid w:val="00C87AF9"/>
    <w:rsid w:val="00C901A9"/>
    <w:rsid w:val="00C90232"/>
    <w:rsid w:val="00C903DC"/>
    <w:rsid w:val="00C9047A"/>
    <w:rsid w:val="00C904CA"/>
    <w:rsid w:val="00C905AC"/>
    <w:rsid w:val="00C90609"/>
    <w:rsid w:val="00C9065E"/>
    <w:rsid w:val="00C90A7E"/>
    <w:rsid w:val="00C90B43"/>
    <w:rsid w:val="00C90C4E"/>
    <w:rsid w:val="00C90C65"/>
    <w:rsid w:val="00C90C82"/>
    <w:rsid w:val="00C90F7A"/>
    <w:rsid w:val="00C911EF"/>
    <w:rsid w:val="00C915FB"/>
    <w:rsid w:val="00C91B7A"/>
    <w:rsid w:val="00C91CFB"/>
    <w:rsid w:val="00C91D25"/>
    <w:rsid w:val="00C91EAE"/>
    <w:rsid w:val="00C91EFC"/>
    <w:rsid w:val="00C91F58"/>
    <w:rsid w:val="00C91FAC"/>
    <w:rsid w:val="00C92013"/>
    <w:rsid w:val="00C9220C"/>
    <w:rsid w:val="00C922C5"/>
    <w:rsid w:val="00C92352"/>
    <w:rsid w:val="00C923B7"/>
    <w:rsid w:val="00C92642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3BA5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4"/>
    <w:rsid w:val="00C95656"/>
    <w:rsid w:val="00C95730"/>
    <w:rsid w:val="00C95815"/>
    <w:rsid w:val="00C95962"/>
    <w:rsid w:val="00C959AA"/>
    <w:rsid w:val="00C959D3"/>
    <w:rsid w:val="00C95EC0"/>
    <w:rsid w:val="00C95F63"/>
    <w:rsid w:val="00C95FA1"/>
    <w:rsid w:val="00C963E1"/>
    <w:rsid w:val="00C965AD"/>
    <w:rsid w:val="00C969BB"/>
    <w:rsid w:val="00C96A24"/>
    <w:rsid w:val="00C96CC8"/>
    <w:rsid w:val="00C96CF1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8B7"/>
    <w:rsid w:val="00CA0933"/>
    <w:rsid w:val="00CA09AA"/>
    <w:rsid w:val="00CA0A7D"/>
    <w:rsid w:val="00CA0CD3"/>
    <w:rsid w:val="00CA0E27"/>
    <w:rsid w:val="00CA0FCC"/>
    <w:rsid w:val="00CA114D"/>
    <w:rsid w:val="00CA1225"/>
    <w:rsid w:val="00CA16BC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84D"/>
    <w:rsid w:val="00CA4961"/>
    <w:rsid w:val="00CA49C0"/>
    <w:rsid w:val="00CA4A24"/>
    <w:rsid w:val="00CA4A3F"/>
    <w:rsid w:val="00CA4A8C"/>
    <w:rsid w:val="00CA4C14"/>
    <w:rsid w:val="00CA4F58"/>
    <w:rsid w:val="00CA50CE"/>
    <w:rsid w:val="00CA51A0"/>
    <w:rsid w:val="00CA51F0"/>
    <w:rsid w:val="00CA54B2"/>
    <w:rsid w:val="00CA5547"/>
    <w:rsid w:val="00CA5842"/>
    <w:rsid w:val="00CA5DA3"/>
    <w:rsid w:val="00CA6164"/>
    <w:rsid w:val="00CA68FF"/>
    <w:rsid w:val="00CA6BBC"/>
    <w:rsid w:val="00CA6BDF"/>
    <w:rsid w:val="00CA6C8C"/>
    <w:rsid w:val="00CA6D12"/>
    <w:rsid w:val="00CA6D2B"/>
    <w:rsid w:val="00CA6DEB"/>
    <w:rsid w:val="00CA740A"/>
    <w:rsid w:val="00CA78E1"/>
    <w:rsid w:val="00CA79ED"/>
    <w:rsid w:val="00CA7C69"/>
    <w:rsid w:val="00CA7F2D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0FE"/>
    <w:rsid w:val="00CB221F"/>
    <w:rsid w:val="00CB2426"/>
    <w:rsid w:val="00CB283F"/>
    <w:rsid w:val="00CB28AE"/>
    <w:rsid w:val="00CB2918"/>
    <w:rsid w:val="00CB299C"/>
    <w:rsid w:val="00CB2BBA"/>
    <w:rsid w:val="00CB302C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724"/>
    <w:rsid w:val="00CB480A"/>
    <w:rsid w:val="00CB4C12"/>
    <w:rsid w:val="00CB4D69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07A"/>
    <w:rsid w:val="00CB7240"/>
    <w:rsid w:val="00CB74D5"/>
    <w:rsid w:val="00CB7576"/>
    <w:rsid w:val="00CB7596"/>
    <w:rsid w:val="00CB7648"/>
    <w:rsid w:val="00CB79A4"/>
    <w:rsid w:val="00CB7B6B"/>
    <w:rsid w:val="00CB7F5F"/>
    <w:rsid w:val="00CC00B7"/>
    <w:rsid w:val="00CC02B4"/>
    <w:rsid w:val="00CC034B"/>
    <w:rsid w:val="00CC03A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08A"/>
    <w:rsid w:val="00CC4365"/>
    <w:rsid w:val="00CC44A2"/>
    <w:rsid w:val="00CC4896"/>
    <w:rsid w:val="00CC4B99"/>
    <w:rsid w:val="00CC4BDD"/>
    <w:rsid w:val="00CC4C5E"/>
    <w:rsid w:val="00CC4CD7"/>
    <w:rsid w:val="00CC4DDF"/>
    <w:rsid w:val="00CC4F58"/>
    <w:rsid w:val="00CC50CB"/>
    <w:rsid w:val="00CC50EB"/>
    <w:rsid w:val="00CC5238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B3F"/>
    <w:rsid w:val="00CC7DF5"/>
    <w:rsid w:val="00CD04B6"/>
    <w:rsid w:val="00CD0740"/>
    <w:rsid w:val="00CD0768"/>
    <w:rsid w:val="00CD09BD"/>
    <w:rsid w:val="00CD0B87"/>
    <w:rsid w:val="00CD14AE"/>
    <w:rsid w:val="00CD14B7"/>
    <w:rsid w:val="00CD14CB"/>
    <w:rsid w:val="00CD14FA"/>
    <w:rsid w:val="00CD179D"/>
    <w:rsid w:val="00CD1B7E"/>
    <w:rsid w:val="00CD1D57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0B0"/>
    <w:rsid w:val="00CD4125"/>
    <w:rsid w:val="00CD41FF"/>
    <w:rsid w:val="00CD492B"/>
    <w:rsid w:val="00CD4AB6"/>
    <w:rsid w:val="00CD4BC3"/>
    <w:rsid w:val="00CD4D33"/>
    <w:rsid w:val="00CD4F13"/>
    <w:rsid w:val="00CD4F2F"/>
    <w:rsid w:val="00CD5296"/>
    <w:rsid w:val="00CD5318"/>
    <w:rsid w:val="00CD5ADA"/>
    <w:rsid w:val="00CD5C02"/>
    <w:rsid w:val="00CD5D5B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93A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484"/>
    <w:rsid w:val="00CE253D"/>
    <w:rsid w:val="00CE2D87"/>
    <w:rsid w:val="00CE3257"/>
    <w:rsid w:val="00CE3395"/>
    <w:rsid w:val="00CE37DF"/>
    <w:rsid w:val="00CE38AA"/>
    <w:rsid w:val="00CE38EB"/>
    <w:rsid w:val="00CE3A09"/>
    <w:rsid w:val="00CE3C72"/>
    <w:rsid w:val="00CE3CDC"/>
    <w:rsid w:val="00CE3D16"/>
    <w:rsid w:val="00CE3D41"/>
    <w:rsid w:val="00CE3DA0"/>
    <w:rsid w:val="00CE3FBA"/>
    <w:rsid w:val="00CE44B5"/>
    <w:rsid w:val="00CE4756"/>
    <w:rsid w:val="00CE4759"/>
    <w:rsid w:val="00CE4B2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E78"/>
    <w:rsid w:val="00CE5F5F"/>
    <w:rsid w:val="00CE5FE8"/>
    <w:rsid w:val="00CE6163"/>
    <w:rsid w:val="00CE630B"/>
    <w:rsid w:val="00CE653A"/>
    <w:rsid w:val="00CE66A1"/>
    <w:rsid w:val="00CE66C1"/>
    <w:rsid w:val="00CE69F3"/>
    <w:rsid w:val="00CE6AD5"/>
    <w:rsid w:val="00CE6B9D"/>
    <w:rsid w:val="00CE6E24"/>
    <w:rsid w:val="00CE6F6B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0D51"/>
    <w:rsid w:val="00CF0DD8"/>
    <w:rsid w:val="00CF126F"/>
    <w:rsid w:val="00CF1685"/>
    <w:rsid w:val="00CF17E9"/>
    <w:rsid w:val="00CF18AB"/>
    <w:rsid w:val="00CF1A7F"/>
    <w:rsid w:val="00CF1AA6"/>
    <w:rsid w:val="00CF1ADA"/>
    <w:rsid w:val="00CF1C27"/>
    <w:rsid w:val="00CF20C8"/>
    <w:rsid w:val="00CF2214"/>
    <w:rsid w:val="00CF2239"/>
    <w:rsid w:val="00CF2305"/>
    <w:rsid w:val="00CF2606"/>
    <w:rsid w:val="00CF2639"/>
    <w:rsid w:val="00CF2A6F"/>
    <w:rsid w:val="00CF2B32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D22"/>
    <w:rsid w:val="00CF5E8C"/>
    <w:rsid w:val="00CF5EE9"/>
    <w:rsid w:val="00CF60DF"/>
    <w:rsid w:val="00CF617D"/>
    <w:rsid w:val="00CF61A3"/>
    <w:rsid w:val="00CF62D2"/>
    <w:rsid w:val="00CF6565"/>
    <w:rsid w:val="00CF66DE"/>
    <w:rsid w:val="00CF6848"/>
    <w:rsid w:val="00CF69DE"/>
    <w:rsid w:val="00CF6AF3"/>
    <w:rsid w:val="00CF6BED"/>
    <w:rsid w:val="00CF6C25"/>
    <w:rsid w:val="00CF6C9A"/>
    <w:rsid w:val="00CF6DDB"/>
    <w:rsid w:val="00CF74F6"/>
    <w:rsid w:val="00CF76AE"/>
    <w:rsid w:val="00CF7BB4"/>
    <w:rsid w:val="00CF7CCF"/>
    <w:rsid w:val="00CF7D15"/>
    <w:rsid w:val="00CF7D8D"/>
    <w:rsid w:val="00CF7E23"/>
    <w:rsid w:val="00CF7F53"/>
    <w:rsid w:val="00D00250"/>
    <w:rsid w:val="00D0033A"/>
    <w:rsid w:val="00D00374"/>
    <w:rsid w:val="00D0050D"/>
    <w:rsid w:val="00D00522"/>
    <w:rsid w:val="00D00642"/>
    <w:rsid w:val="00D006E6"/>
    <w:rsid w:val="00D00B22"/>
    <w:rsid w:val="00D00B3E"/>
    <w:rsid w:val="00D00FCA"/>
    <w:rsid w:val="00D01160"/>
    <w:rsid w:val="00D0138E"/>
    <w:rsid w:val="00D014C7"/>
    <w:rsid w:val="00D01731"/>
    <w:rsid w:val="00D017D5"/>
    <w:rsid w:val="00D017EE"/>
    <w:rsid w:val="00D01869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0AA"/>
    <w:rsid w:val="00D03107"/>
    <w:rsid w:val="00D0321D"/>
    <w:rsid w:val="00D036CF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E6D"/>
    <w:rsid w:val="00D04FC8"/>
    <w:rsid w:val="00D050BA"/>
    <w:rsid w:val="00D0513B"/>
    <w:rsid w:val="00D0523C"/>
    <w:rsid w:val="00D05669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4BD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196"/>
    <w:rsid w:val="00D1131F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92C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7D3"/>
    <w:rsid w:val="00D13820"/>
    <w:rsid w:val="00D13858"/>
    <w:rsid w:val="00D13880"/>
    <w:rsid w:val="00D13ABB"/>
    <w:rsid w:val="00D13BBC"/>
    <w:rsid w:val="00D13DB0"/>
    <w:rsid w:val="00D13F9F"/>
    <w:rsid w:val="00D14204"/>
    <w:rsid w:val="00D144FD"/>
    <w:rsid w:val="00D14A21"/>
    <w:rsid w:val="00D1508D"/>
    <w:rsid w:val="00D15280"/>
    <w:rsid w:val="00D15324"/>
    <w:rsid w:val="00D153B7"/>
    <w:rsid w:val="00D1552A"/>
    <w:rsid w:val="00D15675"/>
    <w:rsid w:val="00D15CA6"/>
    <w:rsid w:val="00D15D9D"/>
    <w:rsid w:val="00D15DA2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4C"/>
    <w:rsid w:val="00D20066"/>
    <w:rsid w:val="00D2011D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4E2"/>
    <w:rsid w:val="00D227C1"/>
    <w:rsid w:val="00D229A3"/>
    <w:rsid w:val="00D22AAC"/>
    <w:rsid w:val="00D22D40"/>
    <w:rsid w:val="00D23155"/>
    <w:rsid w:val="00D233EA"/>
    <w:rsid w:val="00D233F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8C9"/>
    <w:rsid w:val="00D269A7"/>
    <w:rsid w:val="00D26B2E"/>
    <w:rsid w:val="00D26DBE"/>
    <w:rsid w:val="00D26E06"/>
    <w:rsid w:val="00D26EA2"/>
    <w:rsid w:val="00D27325"/>
    <w:rsid w:val="00D27487"/>
    <w:rsid w:val="00D275FF"/>
    <w:rsid w:val="00D2794D"/>
    <w:rsid w:val="00D27AAD"/>
    <w:rsid w:val="00D27F01"/>
    <w:rsid w:val="00D27F78"/>
    <w:rsid w:val="00D30200"/>
    <w:rsid w:val="00D30236"/>
    <w:rsid w:val="00D30334"/>
    <w:rsid w:val="00D30373"/>
    <w:rsid w:val="00D30746"/>
    <w:rsid w:val="00D308E5"/>
    <w:rsid w:val="00D308FF"/>
    <w:rsid w:val="00D309B2"/>
    <w:rsid w:val="00D309D3"/>
    <w:rsid w:val="00D30ADA"/>
    <w:rsid w:val="00D30BA3"/>
    <w:rsid w:val="00D30C46"/>
    <w:rsid w:val="00D30CF6"/>
    <w:rsid w:val="00D30DE3"/>
    <w:rsid w:val="00D30DF0"/>
    <w:rsid w:val="00D30E33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94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D33"/>
    <w:rsid w:val="00D34FC5"/>
    <w:rsid w:val="00D35048"/>
    <w:rsid w:val="00D35106"/>
    <w:rsid w:val="00D357A2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CD1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0C"/>
    <w:rsid w:val="00D421D9"/>
    <w:rsid w:val="00D42223"/>
    <w:rsid w:val="00D422E4"/>
    <w:rsid w:val="00D422E7"/>
    <w:rsid w:val="00D42494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A88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560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9EC"/>
    <w:rsid w:val="00D52A14"/>
    <w:rsid w:val="00D52A9A"/>
    <w:rsid w:val="00D52C03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972"/>
    <w:rsid w:val="00D54BE9"/>
    <w:rsid w:val="00D54C59"/>
    <w:rsid w:val="00D54CA0"/>
    <w:rsid w:val="00D54D88"/>
    <w:rsid w:val="00D54DB2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063"/>
    <w:rsid w:val="00D57249"/>
    <w:rsid w:val="00D572B2"/>
    <w:rsid w:val="00D5749A"/>
    <w:rsid w:val="00D57AC0"/>
    <w:rsid w:val="00D57C20"/>
    <w:rsid w:val="00D57E48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377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C0"/>
    <w:rsid w:val="00D647F9"/>
    <w:rsid w:val="00D6485C"/>
    <w:rsid w:val="00D64A5B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67FDA"/>
    <w:rsid w:val="00D7010A"/>
    <w:rsid w:val="00D70223"/>
    <w:rsid w:val="00D703FC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0FB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980"/>
    <w:rsid w:val="00D72B6C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209"/>
    <w:rsid w:val="00D74461"/>
    <w:rsid w:val="00D74511"/>
    <w:rsid w:val="00D748F0"/>
    <w:rsid w:val="00D74AF7"/>
    <w:rsid w:val="00D74DE5"/>
    <w:rsid w:val="00D74E4E"/>
    <w:rsid w:val="00D7505F"/>
    <w:rsid w:val="00D750A0"/>
    <w:rsid w:val="00D75199"/>
    <w:rsid w:val="00D75249"/>
    <w:rsid w:val="00D75277"/>
    <w:rsid w:val="00D752CC"/>
    <w:rsid w:val="00D755A0"/>
    <w:rsid w:val="00D75614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B24"/>
    <w:rsid w:val="00D76C7E"/>
    <w:rsid w:val="00D76D12"/>
    <w:rsid w:val="00D76E09"/>
    <w:rsid w:val="00D76E0D"/>
    <w:rsid w:val="00D76E16"/>
    <w:rsid w:val="00D76E83"/>
    <w:rsid w:val="00D77008"/>
    <w:rsid w:val="00D771C9"/>
    <w:rsid w:val="00D7731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8F"/>
    <w:rsid w:val="00D81998"/>
    <w:rsid w:val="00D81AB7"/>
    <w:rsid w:val="00D81AE4"/>
    <w:rsid w:val="00D820F3"/>
    <w:rsid w:val="00D82199"/>
    <w:rsid w:val="00D822C1"/>
    <w:rsid w:val="00D829AC"/>
    <w:rsid w:val="00D82AA1"/>
    <w:rsid w:val="00D82C77"/>
    <w:rsid w:val="00D8315D"/>
    <w:rsid w:val="00D83363"/>
    <w:rsid w:val="00D83401"/>
    <w:rsid w:val="00D835EE"/>
    <w:rsid w:val="00D83850"/>
    <w:rsid w:val="00D8387E"/>
    <w:rsid w:val="00D83CA8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8EE"/>
    <w:rsid w:val="00D86A6B"/>
    <w:rsid w:val="00D86ACF"/>
    <w:rsid w:val="00D86B37"/>
    <w:rsid w:val="00D86EF6"/>
    <w:rsid w:val="00D87109"/>
    <w:rsid w:val="00D87154"/>
    <w:rsid w:val="00D873FE"/>
    <w:rsid w:val="00D87477"/>
    <w:rsid w:val="00D8778A"/>
    <w:rsid w:val="00D87953"/>
    <w:rsid w:val="00D87BCE"/>
    <w:rsid w:val="00D87DAB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70C"/>
    <w:rsid w:val="00D947FB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3F"/>
    <w:rsid w:val="00D95B58"/>
    <w:rsid w:val="00D95BC2"/>
    <w:rsid w:val="00D95BFF"/>
    <w:rsid w:val="00D95E1E"/>
    <w:rsid w:val="00D95F45"/>
    <w:rsid w:val="00D95FA6"/>
    <w:rsid w:val="00D960F8"/>
    <w:rsid w:val="00D96AD5"/>
    <w:rsid w:val="00D96AE4"/>
    <w:rsid w:val="00D96BDF"/>
    <w:rsid w:val="00D96CDB"/>
    <w:rsid w:val="00D96D03"/>
    <w:rsid w:val="00D9748F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5F9"/>
    <w:rsid w:val="00DA0724"/>
    <w:rsid w:val="00DA0873"/>
    <w:rsid w:val="00DA0986"/>
    <w:rsid w:val="00DA0A37"/>
    <w:rsid w:val="00DA0FC0"/>
    <w:rsid w:val="00DA10F6"/>
    <w:rsid w:val="00DA11D3"/>
    <w:rsid w:val="00DA1496"/>
    <w:rsid w:val="00DA153F"/>
    <w:rsid w:val="00DA193F"/>
    <w:rsid w:val="00DA197A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EB0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46C"/>
    <w:rsid w:val="00DA574E"/>
    <w:rsid w:val="00DA5B1D"/>
    <w:rsid w:val="00DA5CA9"/>
    <w:rsid w:val="00DA5DE0"/>
    <w:rsid w:val="00DA5E7E"/>
    <w:rsid w:val="00DA5F22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63C"/>
    <w:rsid w:val="00DB0943"/>
    <w:rsid w:val="00DB0C68"/>
    <w:rsid w:val="00DB0D5D"/>
    <w:rsid w:val="00DB1539"/>
    <w:rsid w:val="00DB1971"/>
    <w:rsid w:val="00DB1F98"/>
    <w:rsid w:val="00DB21FC"/>
    <w:rsid w:val="00DB22E6"/>
    <w:rsid w:val="00DB254E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C3A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5DD"/>
    <w:rsid w:val="00DB55F1"/>
    <w:rsid w:val="00DB5785"/>
    <w:rsid w:val="00DB5799"/>
    <w:rsid w:val="00DB58AE"/>
    <w:rsid w:val="00DB5A21"/>
    <w:rsid w:val="00DB5B03"/>
    <w:rsid w:val="00DB5D30"/>
    <w:rsid w:val="00DB5DA1"/>
    <w:rsid w:val="00DB5DEB"/>
    <w:rsid w:val="00DB5EE5"/>
    <w:rsid w:val="00DB6681"/>
    <w:rsid w:val="00DB6921"/>
    <w:rsid w:val="00DB6FBE"/>
    <w:rsid w:val="00DB6FDF"/>
    <w:rsid w:val="00DB70B3"/>
    <w:rsid w:val="00DB7218"/>
    <w:rsid w:val="00DB7453"/>
    <w:rsid w:val="00DB749A"/>
    <w:rsid w:val="00DB7772"/>
    <w:rsid w:val="00DB7990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3B2"/>
    <w:rsid w:val="00DC24F7"/>
    <w:rsid w:val="00DC257F"/>
    <w:rsid w:val="00DC2898"/>
    <w:rsid w:val="00DC28A6"/>
    <w:rsid w:val="00DC28EC"/>
    <w:rsid w:val="00DC2D09"/>
    <w:rsid w:val="00DC2E1F"/>
    <w:rsid w:val="00DC33E2"/>
    <w:rsid w:val="00DC33F8"/>
    <w:rsid w:val="00DC3417"/>
    <w:rsid w:val="00DC3497"/>
    <w:rsid w:val="00DC3965"/>
    <w:rsid w:val="00DC3988"/>
    <w:rsid w:val="00DC3DE4"/>
    <w:rsid w:val="00DC477A"/>
    <w:rsid w:val="00DC4B9F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08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D95"/>
    <w:rsid w:val="00DD1E75"/>
    <w:rsid w:val="00DD1ED7"/>
    <w:rsid w:val="00DD1FBB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B7"/>
    <w:rsid w:val="00DD4118"/>
    <w:rsid w:val="00DD445D"/>
    <w:rsid w:val="00DD48FB"/>
    <w:rsid w:val="00DD49D3"/>
    <w:rsid w:val="00DD4B2D"/>
    <w:rsid w:val="00DD4BC8"/>
    <w:rsid w:val="00DD4BDC"/>
    <w:rsid w:val="00DD4D64"/>
    <w:rsid w:val="00DD4DD8"/>
    <w:rsid w:val="00DD4DE2"/>
    <w:rsid w:val="00DD52EB"/>
    <w:rsid w:val="00DD5521"/>
    <w:rsid w:val="00DD56EB"/>
    <w:rsid w:val="00DD59AB"/>
    <w:rsid w:val="00DD5B76"/>
    <w:rsid w:val="00DD5FFE"/>
    <w:rsid w:val="00DD62D4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B87"/>
    <w:rsid w:val="00DD7DB2"/>
    <w:rsid w:val="00DE0065"/>
    <w:rsid w:val="00DE00B1"/>
    <w:rsid w:val="00DE00F6"/>
    <w:rsid w:val="00DE0171"/>
    <w:rsid w:val="00DE0333"/>
    <w:rsid w:val="00DE0558"/>
    <w:rsid w:val="00DE0620"/>
    <w:rsid w:val="00DE067E"/>
    <w:rsid w:val="00DE06F6"/>
    <w:rsid w:val="00DE076E"/>
    <w:rsid w:val="00DE088E"/>
    <w:rsid w:val="00DE0CA7"/>
    <w:rsid w:val="00DE128B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2D75"/>
    <w:rsid w:val="00DE2DE2"/>
    <w:rsid w:val="00DE3072"/>
    <w:rsid w:val="00DE3357"/>
    <w:rsid w:val="00DE38D3"/>
    <w:rsid w:val="00DE3D15"/>
    <w:rsid w:val="00DE3E7C"/>
    <w:rsid w:val="00DE42A0"/>
    <w:rsid w:val="00DE45BD"/>
    <w:rsid w:val="00DE464E"/>
    <w:rsid w:val="00DE4664"/>
    <w:rsid w:val="00DE47F2"/>
    <w:rsid w:val="00DE4811"/>
    <w:rsid w:val="00DE491C"/>
    <w:rsid w:val="00DE4B0C"/>
    <w:rsid w:val="00DE566C"/>
    <w:rsid w:val="00DE577C"/>
    <w:rsid w:val="00DE5C7F"/>
    <w:rsid w:val="00DE5DC5"/>
    <w:rsid w:val="00DE5F08"/>
    <w:rsid w:val="00DE5FDA"/>
    <w:rsid w:val="00DE6187"/>
    <w:rsid w:val="00DE61AA"/>
    <w:rsid w:val="00DE6A45"/>
    <w:rsid w:val="00DE6ACB"/>
    <w:rsid w:val="00DE6B00"/>
    <w:rsid w:val="00DE6B38"/>
    <w:rsid w:val="00DE6EC6"/>
    <w:rsid w:val="00DE71B8"/>
    <w:rsid w:val="00DE7441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65B"/>
    <w:rsid w:val="00DF4771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A07"/>
    <w:rsid w:val="00DF5AC1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6D6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5B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000"/>
    <w:rsid w:val="00E02462"/>
    <w:rsid w:val="00E025B8"/>
    <w:rsid w:val="00E028E6"/>
    <w:rsid w:val="00E02912"/>
    <w:rsid w:val="00E02A2D"/>
    <w:rsid w:val="00E02C20"/>
    <w:rsid w:val="00E02EDC"/>
    <w:rsid w:val="00E0324B"/>
    <w:rsid w:val="00E0345F"/>
    <w:rsid w:val="00E036D6"/>
    <w:rsid w:val="00E03BEA"/>
    <w:rsid w:val="00E03C5A"/>
    <w:rsid w:val="00E0401E"/>
    <w:rsid w:val="00E042A0"/>
    <w:rsid w:val="00E045C4"/>
    <w:rsid w:val="00E045FE"/>
    <w:rsid w:val="00E046C1"/>
    <w:rsid w:val="00E047EC"/>
    <w:rsid w:val="00E0498A"/>
    <w:rsid w:val="00E049EC"/>
    <w:rsid w:val="00E04B81"/>
    <w:rsid w:val="00E04F09"/>
    <w:rsid w:val="00E05045"/>
    <w:rsid w:val="00E05046"/>
    <w:rsid w:val="00E05375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D5D"/>
    <w:rsid w:val="00E06F6A"/>
    <w:rsid w:val="00E071F0"/>
    <w:rsid w:val="00E073C8"/>
    <w:rsid w:val="00E07686"/>
    <w:rsid w:val="00E07B1E"/>
    <w:rsid w:val="00E07B69"/>
    <w:rsid w:val="00E07CBA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7B4"/>
    <w:rsid w:val="00E10B18"/>
    <w:rsid w:val="00E10BE0"/>
    <w:rsid w:val="00E11124"/>
    <w:rsid w:val="00E1152A"/>
    <w:rsid w:val="00E11B7C"/>
    <w:rsid w:val="00E11EB8"/>
    <w:rsid w:val="00E11F03"/>
    <w:rsid w:val="00E121F0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274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4F95"/>
    <w:rsid w:val="00E150B1"/>
    <w:rsid w:val="00E15247"/>
    <w:rsid w:val="00E15352"/>
    <w:rsid w:val="00E153A7"/>
    <w:rsid w:val="00E154A1"/>
    <w:rsid w:val="00E15B94"/>
    <w:rsid w:val="00E15BF2"/>
    <w:rsid w:val="00E15ED2"/>
    <w:rsid w:val="00E163DF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71"/>
    <w:rsid w:val="00E201E3"/>
    <w:rsid w:val="00E2035C"/>
    <w:rsid w:val="00E20661"/>
    <w:rsid w:val="00E20770"/>
    <w:rsid w:val="00E20855"/>
    <w:rsid w:val="00E20862"/>
    <w:rsid w:val="00E209CE"/>
    <w:rsid w:val="00E20AD1"/>
    <w:rsid w:val="00E20D46"/>
    <w:rsid w:val="00E20F8E"/>
    <w:rsid w:val="00E21145"/>
    <w:rsid w:val="00E211DD"/>
    <w:rsid w:val="00E214FB"/>
    <w:rsid w:val="00E216A5"/>
    <w:rsid w:val="00E2198E"/>
    <w:rsid w:val="00E21C33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BC2"/>
    <w:rsid w:val="00E23DB7"/>
    <w:rsid w:val="00E23EF9"/>
    <w:rsid w:val="00E23F8E"/>
    <w:rsid w:val="00E2428A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811"/>
    <w:rsid w:val="00E259A0"/>
    <w:rsid w:val="00E259D3"/>
    <w:rsid w:val="00E25A6B"/>
    <w:rsid w:val="00E25DAB"/>
    <w:rsid w:val="00E25DE0"/>
    <w:rsid w:val="00E25F1D"/>
    <w:rsid w:val="00E25F49"/>
    <w:rsid w:val="00E2617B"/>
    <w:rsid w:val="00E2690E"/>
    <w:rsid w:val="00E269FA"/>
    <w:rsid w:val="00E26C49"/>
    <w:rsid w:val="00E26E78"/>
    <w:rsid w:val="00E27081"/>
    <w:rsid w:val="00E272FE"/>
    <w:rsid w:val="00E27621"/>
    <w:rsid w:val="00E27961"/>
    <w:rsid w:val="00E30063"/>
    <w:rsid w:val="00E304F9"/>
    <w:rsid w:val="00E30517"/>
    <w:rsid w:val="00E30631"/>
    <w:rsid w:val="00E3070A"/>
    <w:rsid w:val="00E308FB"/>
    <w:rsid w:val="00E3093D"/>
    <w:rsid w:val="00E30A72"/>
    <w:rsid w:val="00E30DB2"/>
    <w:rsid w:val="00E30EF4"/>
    <w:rsid w:val="00E31068"/>
    <w:rsid w:val="00E31506"/>
    <w:rsid w:val="00E31618"/>
    <w:rsid w:val="00E31619"/>
    <w:rsid w:val="00E319C7"/>
    <w:rsid w:val="00E3200D"/>
    <w:rsid w:val="00E3210E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14E"/>
    <w:rsid w:val="00E35698"/>
    <w:rsid w:val="00E35AC2"/>
    <w:rsid w:val="00E35BD0"/>
    <w:rsid w:val="00E35E19"/>
    <w:rsid w:val="00E35EB9"/>
    <w:rsid w:val="00E35F47"/>
    <w:rsid w:val="00E35FE7"/>
    <w:rsid w:val="00E3610B"/>
    <w:rsid w:val="00E361C2"/>
    <w:rsid w:val="00E363B9"/>
    <w:rsid w:val="00E36400"/>
    <w:rsid w:val="00E36A9C"/>
    <w:rsid w:val="00E36AED"/>
    <w:rsid w:val="00E36B03"/>
    <w:rsid w:val="00E36C72"/>
    <w:rsid w:val="00E37352"/>
    <w:rsid w:val="00E377BF"/>
    <w:rsid w:val="00E37AD8"/>
    <w:rsid w:val="00E37B9E"/>
    <w:rsid w:val="00E37C25"/>
    <w:rsid w:val="00E37C41"/>
    <w:rsid w:val="00E37FDD"/>
    <w:rsid w:val="00E4006E"/>
    <w:rsid w:val="00E4010B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1F4F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48"/>
    <w:rsid w:val="00E4409C"/>
    <w:rsid w:val="00E441BA"/>
    <w:rsid w:val="00E44200"/>
    <w:rsid w:val="00E443F9"/>
    <w:rsid w:val="00E4466A"/>
    <w:rsid w:val="00E447D5"/>
    <w:rsid w:val="00E44B39"/>
    <w:rsid w:val="00E44C2C"/>
    <w:rsid w:val="00E44EF9"/>
    <w:rsid w:val="00E44F8F"/>
    <w:rsid w:val="00E45041"/>
    <w:rsid w:val="00E4507D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809"/>
    <w:rsid w:val="00E46A54"/>
    <w:rsid w:val="00E46C6A"/>
    <w:rsid w:val="00E46CC9"/>
    <w:rsid w:val="00E474ED"/>
    <w:rsid w:val="00E47AE4"/>
    <w:rsid w:val="00E47C2F"/>
    <w:rsid w:val="00E47D5F"/>
    <w:rsid w:val="00E47D96"/>
    <w:rsid w:val="00E47F73"/>
    <w:rsid w:val="00E47FDB"/>
    <w:rsid w:val="00E50197"/>
    <w:rsid w:val="00E501A1"/>
    <w:rsid w:val="00E508D6"/>
    <w:rsid w:val="00E50F7E"/>
    <w:rsid w:val="00E515A3"/>
    <w:rsid w:val="00E515A6"/>
    <w:rsid w:val="00E5174B"/>
    <w:rsid w:val="00E51A16"/>
    <w:rsid w:val="00E51E23"/>
    <w:rsid w:val="00E51ED0"/>
    <w:rsid w:val="00E523F3"/>
    <w:rsid w:val="00E52F76"/>
    <w:rsid w:val="00E52FB5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412"/>
    <w:rsid w:val="00E547DF"/>
    <w:rsid w:val="00E54A5A"/>
    <w:rsid w:val="00E54B12"/>
    <w:rsid w:val="00E54B17"/>
    <w:rsid w:val="00E54CC0"/>
    <w:rsid w:val="00E54D33"/>
    <w:rsid w:val="00E54DC6"/>
    <w:rsid w:val="00E55622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799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196"/>
    <w:rsid w:val="00E64327"/>
    <w:rsid w:val="00E643D0"/>
    <w:rsid w:val="00E64763"/>
    <w:rsid w:val="00E647DC"/>
    <w:rsid w:val="00E6484F"/>
    <w:rsid w:val="00E64B4F"/>
    <w:rsid w:val="00E64C7B"/>
    <w:rsid w:val="00E64CD1"/>
    <w:rsid w:val="00E65333"/>
    <w:rsid w:val="00E6579A"/>
    <w:rsid w:val="00E65A35"/>
    <w:rsid w:val="00E65E6B"/>
    <w:rsid w:val="00E661F1"/>
    <w:rsid w:val="00E6640D"/>
    <w:rsid w:val="00E664D0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34B"/>
    <w:rsid w:val="00E7041A"/>
    <w:rsid w:val="00E705E5"/>
    <w:rsid w:val="00E70B0C"/>
    <w:rsid w:val="00E70C6F"/>
    <w:rsid w:val="00E70E3A"/>
    <w:rsid w:val="00E70E6D"/>
    <w:rsid w:val="00E70EE5"/>
    <w:rsid w:val="00E71526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2DBC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4DBE"/>
    <w:rsid w:val="00E75096"/>
    <w:rsid w:val="00E7524F"/>
    <w:rsid w:val="00E7556D"/>
    <w:rsid w:val="00E75693"/>
    <w:rsid w:val="00E756FB"/>
    <w:rsid w:val="00E758AA"/>
    <w:rsid w:val="00E75BE4"/>
    <w:rsid w:val="00E75FBD"/>
    <w:rsid w:val="00E76141"/>
    <w:rsid w:val="00E76270"/>
    <w:rsid w:val="00E76B45"/>
    <w:rsid w:val="00E77040"/>
    <w:rsid w:val="00E772C4"/>
    <w:rsid w:val="00E77655"/>
    <w:rsid w:val="00E77743"/>
    <w:rsid w:val="00E778F8"/>
    <w:rsid w:val="00E77A1D"/>
    <w:rsid w:val="00E77C98"/>
    <w:rsid w:val="00E8016D"/>
    <w:rsid w:val="00E80338"/>
    <w:rsid w:val="00E804C9"/>
    <w:rsid w:val="00E805A6"/>
    <w:rsid w:val="00E80618"/>
    <w:rsid w:val="00E80726"/>
    <w:rsid w:val="00E807B4"/>
    <w:rsid w:val="00E80CE8"/>
    <w:rsid w:val="00E810EC"/>
    <w:rsid w:val="00E8112C"/>
    <w:rsid w:val="00E8144D"/>
    <w:rsid w:val="00E81587"/>
    <w:rsid w:val="00E8182B"/>
    <w:rsid w:val="00E81878"/>
    <w:rsid w:val="00E81EB9"/>
    <w:rsid w:val="00E82356"/>
    <w:rsid w:val="00E82411"/>
    <w:rsid w:val="00E824FB"/>
    <w:rsid w:val="00E826C8"/>
    <w:rsid w:val="00E82819"/>
    <w:rsid w:val="00E82B10"/>
    <w:rsid w:val="00E82DBB"/>
    <w:rsid w:val="00E82DD9"/>
    <w:rsid w:val="00E82E6D"/>
    <w:rsid w:val="00E82E7F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5B8"/>
    <w:rsid w:val="00E84661"/>
    <w:rsid w:val="00E84678"/>
    <w:rsid w:val="00E848AA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6EC"/>
    <w:rsid w:val="00E85731"/>
    <w:rsid w:val="00E857F1"/>
    <w:rsid w:val="00E8598B"/>
    <w:rsid w:val="00E85E33"/>
    <w:rsid w:val="00E86057"/>
    <w:rsid w:val="00E8608E"/>
    <w:rsid w:val="00E8615D"/>
    <w:rsid w:val="00E861F7"/>
    <w:rsid w:val="00E8627F"/>
    <w:rsid w:val="00E864CA"/>
    <w:rsid w:val="00E86646"/>
    <w:rsid w:val="00E86647"/>
    <w:rsid w:val="00E8696F"/>
    <w:rsid w:val="00E86BF7"/>
    <w:rsid w:val="00E87182"/>
    <w:rsid w:val="00E871DE"/>
    <w:rsid w:val="00E87835"/>
    <w:rsid w:val="00E878DD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642"/>
    <w:rsid w:val="00E926A2"/>
    <w:rsid w:val="00E9281F"/>
    <w:rsid w:val="00E92979"/>
    <w:rsid w:val="00E9299F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7F5"/>
    <w:rsid w:val="00E939E4"/>
    <w:rsid w:val="00E93A7A"/>
    <w:rsid w:val="00E93B3D"/>
    <w:rsid w:val="00E93D80"/>
    <w:rsid w:val="00E93FD0"/>
    <w:rsid w:val="00E94070"/>
    <w:rsid w:val="00E941E3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032"/>
    <w:rsid w:val="00E9627E"/>
    <w:rsid w:val="00E96C84"/>
    <w:rsid w:val="00E96D95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45C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7A6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3EA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07"/>
    <w:rsid w:val="00EB0C54"/>
    <w:rsid w:val="00EB1705"/>
    <w:rsid w:val="00EB1795"/>
    <w:rsid w:val="00EB17C2"/>
    <w:rsid w:val="00EB1FFB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4E7"/>
    <w:rsid w:val="00EB359A"/>
    <w:rsid w:val="00EB3828"/>
    <w:rsid w:val="00EB3953"/>
    <w:rsid w:val="00EB3B22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87B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706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2FD2"/>
    <w:rsid w:val="00EC2FE5"/>
    <w:rsid w:val="00EC30FE"/>
    <w:rsid w:val="00EC36DD"/>
    <w:rsid w:val="00EC3B68"/>
    <w:rsid w:val="00EC3D92"/>
    <w:rsid w:val="00EC3E81"/>
    <w:rsid w:val="00EC3E82"/>
    <w:rsid w:val="00EC3EAD"/>
    <w:rsid w:val="00EC3EC8"/>
    <w:rsid w:val="00EC4209"/>
    <w:rsid w:val="00EC434A"/>
    <w:rsid w:val="00EC44E7"/>
    <w:rsid w:val="00EC4C71"/>
    <w:rsid w:val="00EC4C9B"/>
    <w:rsid w:val="00EC4D77"/>
    <w:rsid w:val="00EC4D7B"/>
    <w:rsid w:val="00EC4E2E"/>
    <w:rsid w:val="00EC4F0F"/>
    <w:rsid w:val="00EC5035"/>
    <w:rsid w:val="00EC5125"/>
    <w:rsid w:val="00EC5184"/>
    <w:rsid w:val="00EC5206"/>
    <w:rsid w:val="00EC555C"/>
    <w:rsid w:val="00EC55A8"/>
    <w:rsid w:val="00EC5871"/>
    <w:rsid w:val="00EC5D48"/>
    <w:rsid w:val="00EC5EA0"/>
    <w:rsid w:val="00EC5F49"/>
    <w:rsid w:val="00EC60A1"/>
    <w:rsid w:val="00EC614D"/>
    <w:rsid w:val="00EC6337"/>
    <w:rsid w:val="00EC688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1AC"/>
    <w:rsid w:val="00ED124F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80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711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6EE4"/>
    <w:rsid w:val="00ED704D"/>
    <w:rsid w:val="00ED70C4"/>
    <w:rsid w:val="00ED71BC"/>
    <w:rsid w:val="00ED7372"/>
    <w:rsid w:val="00ED742C"/>
    <w:rsid w:val="00ED753C"/>
    <w:rsid w:val="00ED7640"/>
    <w:rsid w:val="00ED7BAF"/>
    <w:rsid w:val="00ED7C3C"/>
    <w:rsid w:val="00ED7EAA"/>
    <w:rsid w:val="00EE0154"/>
    <w:rsid w:val="00EE0318"/>
    <w:rsid w:val="00EE042F"/>
    <w:rsid w:val="00EE08BC"/>
    <w:rsid w:val="00EE0935"/>
    <w:rsid w:val="00EE0951"/>
    <w:rsid w:val="00EE09EA"/>
    <w:rsid w:val="00EE0A49"/>
    <w:rsid w:val="00EE0CF2"/>
    <w:rsid w:val="00EE0E4B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EDA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2E3"/>
    <w:rsid w:val="00EE47B1"/>
    <w:rsid w:val="00EE4825"/>
    <w:rsid w:val="00EE4D57"/>
    <w:rsid w:val="00EE5112"/>
    <w:rsid w:val="00EE588E"/>
    <w:rsid w:val="00EE58A3"/>
    <w:rsid w:val="00EE5EC5"/>
    <w:rsid w:val="00EE60B4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8D2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BBF"/>
    <w:rsid w:val="00EF1CC5"/>
    <w:rsid w:val="00EF1EDF"/>
    <w:rsid w:val="00EF209D"/>
    <w:rsid w:val="00EF20A8"/>
    <w:rsid w:val="00EF20FD"/>
    <w:rsid w:val="00EF2457"/>
    <w:rsid w:val="00EF2786"/>
    <w:rsid w:val="00EF283F"/>
    <w:rsid w:val="00EF28E6"/>
    <w:rsid w:val="00EF2EE6"/>
    <w:rsid w:val="00EF2FB5"/>
    <w:rsid w:val="00EF30E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E8"/>
    <w:rsid w:val="00EF57F7"/>
    <w:rsid w:val="00EF580B"/>
    <w:rsid w:val="00EF5861"/>
    <w:rsid w:val="00EF5A20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88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E9D"/>
    <w:rsid w:val="00F01FA4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ACB"/>
    <w:rsid w:val="00F03BFC"/>
    <w:rsid w:val="00F03E01"/>
    <w:rsid w:val="00F040A9"/>
    <w:rsid w:val="00F041D5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148"/>
    <w:rsid w:val="00F0632A"/>
    <w:rsid w:val="00F06DDC"/>
    <w:rsid w:val="00F06F02"/>
    <w:rsid w:val="00F0740A"/>
    <w:rsid w:val="00F077E9"/>
    <w:rsid w:val="00F07834"/>
    <w:rsid w:val="00F07A69"/>
    <w:rsid w:val="00F07EAE"/>
    <w:rsid w:val="00F10193"/>
    <w:rsid w:val="00F10437"/>
    <w:rsid w:val="00F10465"/>
    <w:rsid w:val="00F106C3"/>
    <w:rsid w:val="00F10864"/>
    <w:rsid w:val="00F108A4"/>
    <w:rsid w:val="00F10992"/>
    <w:rsid w:val="00F1165E"/>
    <w:rsid w:val="00F11CF5"/>
    <w:rsid w:val="00F12A26"/>
    <w:rsid w:val="00F12B3D"/>
    <w:rsid w:val="00F12CC1"/>
    <w:rsid w:val="00F12D03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1D"/>
    <w:rsid w:val="00F14476"/>
    <w:rsid w:val="00F14537"/>
    <w:rsid w:val="00F14FB4"/>
    <w:rsid w:val="00F15011"/>
    <w:rsid w:val="00F158E8"/>
    <w:rsid w:val="00F15CE7"/>
    <w:rsid w:val="00F15E5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00B"/>
    <w:rsid w:val="00F22444"/>
    <w:rsid w:val="00F22A5A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BFF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0EF"/>
    <w:rsid w:val="00F27125"/>
    <w:rsid w:val="00F27352"/>
    <w:rsid w:val="00F275F0"/>
    <w:rsid w:val="00F27985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704"/>
    <w:rsid w:val="00F329A2"/>
    <w:rsid w:val="00F32BBE"/>
    <w:rsid w:val="00F32DD1"/>
    <w:rsid w:val="00F32F0E"/>
    <w:rsid w:val="00F32F3E"/>
    <w:rsid w:val="00F33155"/>
    <w:rsid w:val="00F33315"/>
    <w:rsid w:val="00F3333E"/>
    <w:rsid w:val="00F33458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9A6"/>
    <w:rsid w:val="00F34D1D"/>
    <w:rsid w:val="00F34D91"/>
    <w:rsid w:val="00F34DFD"/>
    <w:rsid w:val="00F3521B"/>
    <w:rsid w:val="00F352C7"/>
    <w:rsid w:val="00F3532C"/>
    <w:rsid w:val="00F35460"/>
    <w:rsid w:val="00F35561"/>
    <w:rsid w:val="00F35865"/>
    <w:rsid w:val="00F359FE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A9D"/>
    <w:rsid w:val="00F36BBA"/>
    <w:rsid w:val="00F36BD9"/>
    <w:rsid w:val="00F36D0F"/>
    <w:rsid w:val="00F3709B"/>
    <w:rsid w:val="00F37430"/>
    <w:rsid w:val="00F376F8"/>
    <w:rsid w:val="00F377A2"/>
    <w:rsid w:val="00F37922"/>
    <w:rsid w:val="00F3799E"/>
    <w:rsid w:val="00F37AEF"/>
    <w:rsid w:val="00F37DC6"/>
    <w:rsid w:val="00F4019B"/>
    <w:rsid w:val="00F405F3"/>
    <w:rsid w:val="00F40C37"/>
    <w:rsid w:val="00F40CDE"/>
    <w:rsid w:val="00F40D37"/>
    <w:rsid w:val="00F413DA"/>
    <w:rsid w:val="00F414D4"/>
    <w:rsid w:val="00F417D7"/>
    <w:rsid w:val="00F41D1F"/>
    <w:rsid w:val="00F41D2D"/>
    <w:rsid w:val="00F424D3"/>
    <w:rsid w:val="00F424F5"/>
    <w:rsid w:val="00F426F6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4D"/>
    <w:rsid w:val="00F4415B"/>
    <w:rsid w:val="00F44256"/>
    <w:rsid w:val="00F4440C"/>
    <w:rsid w:val="00F44833"/>
    <w:rsid w:val="00F448B7"/>
    <w:rsid w:val="00F44B50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D7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25"/>
    <w:rsid w:val="00F517E0"/>
    <w:rsid w:val="00F517FC"/>
    <w:rsid w:val="00F519D0"/>
    <w:rsid w:val="00F51B65"/>
    <w:rsid w:val="00F51FA1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65"/>
    <w:rsid w:val="00F52FA8"/>
    <w:rsid w:val="00F532FD"/>
    <w:rsid w:val="00F5352C"/>
    <w:rsid w:val="00F53724"/>
    <w:rsid w:val="00F53732"/>
    <w:rsid w:val="00F537FD"/>
    <w:rsid w:val="00F538CD"/>
    <w:rsid w:val="00F53AD8"/>
    <w:rsid w:val="00F53B05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2EF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08"/>
    <w:rsid w:val="00F61532"/>
    <w:rsid w:val="00F61564"/>
    <w:rsid w:val="00F617A2"/>
    <w:rsid w:val="00F618AD"/>
    <w:rsid w:val="00F618EC"/>
    <w:rsid w:val="00F61F18"/>
    <w:rsid w:val="00F61FDE"/>
    <w:rsid w:val="00F62143"/>
    <w:rsid w:val="00F62338"/>
    <w:rsid w:val="00F62377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20D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DB"/>
    <w:rsid w:val="00F669E3"/>
    <w:rsid w:val="00F66AF7"/>
    <w:rsid w:val="00F66B53"/>
    <w:rsid w:val="00F66D0A"/>
    <w:rsid w:val="00F66ED3"/>
    <w:rsid w:val="00F6728D"/>
    <w:rsid w:val="00F672B5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4D4C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6E93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634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0F3"/>
    <w:rsid w:val="00F83301"/>
    <w:rsid w:val="00F83473"/>
    <w:rsid w:val="00F83771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5E0D"/>
    <w:rsid w:val="00F85F49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042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B24"/>
    <w:rsid w:val="00F87BA0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17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651"/>
    <w:rsid w:val="00F92725"/>
    <w:rsid w:val="00F928FC"/>
    <w:rsid w:val="00F92A1A"/>
    <w:rsid w:val="00F92B3C"/>
    <w:rsid w:val="00F92BD3"/>
    <w:rsid w:val="00F932B9"/>
    <w:rsid w:val="00F9358A"/>
    <w:rsid w:val="00F936C1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076"/>
    <w:rsid w:val="00F951BD"/>
    <w:rsid w:val="00F95528"/>
    <w:rsid w:val="00F955A3"/>
    <w:rsid w:val="00F95600"/>
    <w:rsid w:val="00F9590D"/>
    <w:rsid w:val="00F95E71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C08"/>
    <w:rsid w:val="00FA0DC5"/>
    <w:rsid w:val="00FA0E5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1C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278"/>
    <w:rsid w:val="00FA7943"/>
    <w:rsid w:val="00FA7A20"/>
    <w:rsid w:val="00FA7AA6"/>
    <w:rsid w:val="00FA7C04"/>
    <w:rsid w:val="00FA7ED0"/>
    <w:rsid w:val="00FB0443"/>
    <w:rsid w:val="00FB0470"/>
    <w:rsid w:val="00FB0540"/>
    <w:rsid w:val="00FB05C7"/>
    <w:rsid w:val="00FB0866"/>
    <w:rsid w:val="00FB0DEA"/>
    <w:rsid w:val="00FB0FA6"/>
    <w:rsid w:val="00FB1254"/>
    <w:rsid w:val="00FB1309"/>
    <w:rsid w:val="00FB14B4"/>
    <w:rsid w:val="00FB15D5"/>
    <w:rsid w:val="00FB186A"/>
    <w:rsid w:val="00FB18E8"/>
    <w:rsid w:val="00FB19D8"/>
    <w:rsid w:val="00FB1DEB"/>
    <w:rsid w:val="00FB22E5"/>
    <w:rsid w:val="00FB2363"/>
    <w:rsid w:val="00FB2719"/>
    <w:rsid w:val="00FB2864"/>
    <w:rsid w:val="00FB2F94"/>
    <w:rsid w:val="00FB2FA3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82D"/>
    <w:rsid w:val="00FB4D0C"/>
    <w:rsid w:val="00FB5167"/>
    <w:rsid w:val="00FB5201"/>
    <w:rsid w:val="00FB52FD"/>
    <w:rsid w:val="00FB53CD"/>
    <w:rsid w:val="00FB57A7"/>
    <w:rsid w:val="00FB58D5"/>
    <w:rsid w:val="00FB5A6F"/>
    <w:rsid w:val="00FB5AB3"/>
    <w:rsid w:val="00FB5C6E"/>
    <w:rsid w:val="00FB5E5F"/>
    <w:rsid w:val="00FB5EC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BF7"/>
    <w:rsid w:val="00FB7C38"/>
    <w:rsid w:val="00FB7C57"/>
    <w:rsid w:val="00FB7F0C"/>
    <w:rsid w:val="00FC0038"/>
    <w:rsid w:val="00FC0081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863"/>
    <w:rsid w:val="00FC1AB5"/>
    <w:rsid w:val="00FC1CA9"/>
    <w:rsid w:val="00FC1E51"/>
    <w:rsid w:val="00FC1EBD"/>
    <w:rsid w:val="00FC1FFB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C17"/>
    <w:rsid w:val="00FC3E99"/>
    <w:rsid w:val="00FC3EEB"/>
    <w:rsid w:val="00FC4150"/>
    <w:rsid w:val="00FC4278"/>
    <w:rsid w:val="00FC4423"/>
    <w:rsid w:val="00FC47CD"/>
    <w:rsid w:val="00FC47D1"/>
    <w:rsid w:val="00FC4CA4"/>
    <w:rsid w:val="00FC4E21"/>
    <w:rsid w:val="00FC4ED1"/>
    <w:rsid w:val="00FC50D5"/>
    <w:rsid w:val="00FC545C"/>
    <w:rsid w:val="00FC5494"/>
    <w:rsid w:val="00FC553E"/>
    <w:rsid w:val="00FC58C5"/>
    <w:rsid w:val="00FC5C37"/>
    <w:rsid w:val="00FC5EBF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4BB"/>
    <w:rsid w:val="00FD0A19"/>
    <w:rsid w:val="00FD0D0F"/>
    <w:rsid w:val="00FD0E8A"/>
    <w:rsid w:val="00FD10D2"/>
    <w:rsid w:val="00FD1608"/>
    <w:rsid w:val="00FD1A3D"/>
    <w:rsid w:val="00FD1A54"/>
    <w:rsid w:val="00FD1E13"/>
    <w:rsid w:val="00FD2358"/>
    <w:rsid w:val="00FD235B"/>
    <w:rsid w:val="00FD279F"/>
    <w:rsid w:val="00FD2804"/>
    <w:rsid w:val="00FD282A"/>
    <w:rsid w:val="00FD282E"/>
    <w:rsid w:val="00FD2916"/>
    <w:rsid w:val="00FD291C"/>
    <w:rsid w:val="00FD2A71"/>
    <w:rsid w:val="00FD2C18"/>
    <w:rsid w:val="00FD2D37"/>
    <w:rsid w:val="00FD2DC0"/>
    <w:rsid w:val="00FD2EB2"/>
    <w:rsid w:val="00FD2EFA"/>
    <w:rsid w:val="00FD30F3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4C2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26"/>
    <w:rsid w:val="00FE00DC"/>
    <w:rsid w:val="00FE0280"/>
    <w:rsid w:val="00FE035B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AF4"/>
    <w:rsid w:val="00FE2B7B"/>
    <w:rsid w:val="00FE2BC0"/>
    <w:rsid w:val="00FE2C69"/>
    <w:rsid w:val="00FE2C79"/>
    <w:rsid w:val="00FE3052"/>
    <w:rsid w:val="00FE3100"/>
    <w:rsid w:val="00FE31C7"/>
    <w:rsid w:val="00FE35BC"/>
    <w:rsid w:val="00FE3735"/>
    <w:rsid w:val="00FE3768"/>
    <w:rsid w:val="00FE3D47"/>
    <w:rsid w:val="00FE425D"/>
    <w:rsid w:val="00FE42C4"/>
    <w:rsid w:val="00FE4383"/>
    <w:rsid w:val="00FE460C"/>
    <w:rsid w:val="00FE4702"/>
    <w:rsid w:val="00FE47B0"/>
    <w:rsid w:val="00FE5172"/>
    <w:rsid w:val="00FE5236"/>
    <w:rsid w:val="00FE5837"/>
    <w:rsid w:val="00FE5862"/>
    <w:rsid w:val="00FE5876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A4"/>
    <w:rsid w:val="00FE69BC"/>
    <w:rsid w:val="00FE6DD8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9D2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41"/>
    <w:rsid w:val="00FF1CE6"/>
    <w:rsid w:val="00FF1E81"/>
    <w:rsid w:val="00FF288B"/>
    <w:rsid w:val="00FF289D"/>
    <w:rsid w:val="00FF2A88"/>
    <w:rsid w:val="00FF2EA1"/>
    <w:rsid w:val="00FF3585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4E0E"/>
    <w:rsid w:val="00FF5013"/>
    <w:rsid w:val="00FF5026"/>
    <w:rsid w:val="00FF5173"/>
    <w:rsid w:val="00FF51D0"/>
    <w:rsid w:val="00FF52CC"/>
    <w:rsid w:val="00FF52E3"/>
    <w:rsid w:val="00FF5320"/>
    <w:rsid w:val="00FF5355"/>
    <w:rsid w:val="00FF55CA"/>
    <w:rsid w:val="00FF5685"/>
    <w:rsid w:val="00FF58FA"/>
    <w:rsid w:val="00FF5D1A"/>
    <w:rsid w:val="00FF5E79"/>
    <w:rsid w:val="00FF609A"/>
    <w:rsid w:val="00FF60B1"/>
    <w:rsid w:val="00FF631C"/>
    <w:rsid w:val="00FF66CB"/>
    <w:rsid w:val="00FF69DC"/>
    <w:rsid w:val="00FF6AC3"/>
    <w:rsid w:val="00FF6CF6"/>
    <w:rsid w:val="00FF70CF"/>
    <w:rsid w:val="00FF72A3"/>
    <w:rsid w:val="00FF74BE"/>
    <w:rsid w:val="00FF78DB"/>
    <w:rsid w:val="00FF7BE7"/>
    <w:rsid w:val="00FF7BF9"/>
    <w:rsid w:val="00FF7CC8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character" w:customStyle="1" w:styleId="apple-converted-space">
    <w:name w:val="apple-converted-space"/>
    <w:rsid w:val="00686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0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861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8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02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90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47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367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5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18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3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70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8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68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4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1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0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92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8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70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3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4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8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5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58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24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9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4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48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7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9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600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77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3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1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7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6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86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2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0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82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6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55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48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41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4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9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2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6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5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88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HR33RHYHUWRF-4-18211</_dlc_DocId>
    <_dlc_DocIdUrl xmlns="c06861ca-3f08-4d07-bff7-bb15bac121f4">
      <Url>https://projects.qualcomm.com/sites/pentari/_layouts/15/DocIdRedir.aspx?ID=HR33RHYHUWRF-4-18211</Url>
      <Description>HR33RHYHUWRF-4-18211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6922</TotalTime>
  <Pages>3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3473</cp:revision>
  <cp:lastPrinted>2020-02-14T19:36:00Z</cp:lastPrinted>
  <dcterms:created xsi:type="dcterms:W3CDTF">2020-08-08T00:05:00Z</dcterms:created>
  <dcterms:modified xsi:type="dcterms:W3CDTF">2022-02-11T20:39:00Z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64e96491-838a-4238-a182-0536ed843e25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